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B3B" w:rsidRPr="00133AF9" w:rsidRDefault="7AD5C79B" w:rsidP="7AD5C79B">
      <w:pPr>
        <w:jc w:val="center"/>
        <w:rPr>
          <w:rFonts w:ascii="MS Mincho" w:hAnsi="MS Mincho" w:cs="MS Mincho"/>
          <w:b/>
          <w:bCs/>
          <w:sz w:val="22"/>
          <w:szCs w:val="22"/>
        </w:rPr>
      </w:pPr>
      <w:r w:rsidRPr="00133AF9">
        <w:rPr>
          <w:rFonts w:ascii="MS Mincho" w:hAnsi="MS Mincho"/>
          <w:b/>
          <w:bCs/>
          <w:sz w:val="22"/>
          <w:szCs w:val="22"/>
        </w:rPr>
        <w:t>「卒業専題」についての教員からのメッセージ</w:t>
      </w:r>
      <w:r w:rsidRPr="00133AF9">
        <w:rPr>
          <w:rFonts w:ascii="MS Mincho" w:hAnsi="MS Mincho" w:cs="MS Mincho"/>
          <w:b/>
          <w:bCs/>
          <w:sz w:val="22"/>
          <w:szCs w:val="22"/>
        </w:rPr>
        <w:t>[</w:t>
      </w:r>
      <w:r w:rsidRPr="00133AF9">
        <w:rPr>
          <w:rFonts w:ascii="MS Mincho" w:hAnsi="MS Mincho"/>
          <w:b/>
          <w:bCs/>
          <w:sz w:val="22"/>
          <w:szCs w:val="22"/>
        </w:rPr>
        <w:t>日本語読み</w:t>
      </w:r>
      <w:r w:rsidRPr="00133AF9">
        <w:rPr>
          <w:rFonts w:ascii="MS Mincho" w:hAnsi="MS Mincho" w:cs="MS Mincho"/>
          <w:b/>
          <w:bCs/>
          <w:sz w:val="22"/>
          <w:szCs w:val="22"/>
        </w:rPr>
        <w:t>50音順]</w:t>
      </w:r>
    </w:p>
    <w:p w:rsidR="003553E1" w:rsidRPr="007C35F1" w:rsidRDefault="3938534F" w:rsidP="7AD5C79B">
      <w:pPr>
        <w:jc w:val="right"/>
        <w:rPr>
          <w:rFonts w:ascii="MS Mincho" w:hAnsi="MS Mincho" w:cs="MS Mincho"/>
          <w:b/>
          <w:bCs/>
          <w:sz w:val="22"/>
          <w:szCs w:val="22"/>
          <w:lang w:eastAsia="zh-TW"/>
        </w:rPr>
      </w:pPr>
      <w:r w:rsidRPr="003436B9">
        <w:rPr>
          <w:rFonts w:ascii="MS Mincho" w:hAnsi="MS Mincho" w:cs="MS Mincho"/>
          <w:b/>
          <w:bCs/>
          <w:sz w:val="22"/>
          <w:szCs w:val="22"/>
          <w:highlight w:val="cyan"/>
          <w:lang w:eastAsia="zh-TW"/>
        </w:rPr>
        <w:t>2023.6.</w:t>
      </w:r>
      <w:r w:rsidRPr="3938534F">
        <w:rPr>
          <w:rFonts w:ascii="MS Mincho" w:hAnsi="MS Mincho" w:cs="MS Mincho"/>
          <w:b/>
          <w:bCs/>
          <w:sz w:val="22"/>
          <w:szCs w:val="22"/>
          <w:lang w:eastAsia="zh-TW"/>
        </w:rPr>
        <w:t xml:space="preserve">　</w:t>
      </w:r>
      <w:r w:rsidRPr="3938534F">
        <w:rPr>
          <w:rFonts w:ascii="MS Mincho" w:hAnsi="MS Mincho"/>
          <w:b/>
          <w:bCs/>
          <w:sz w:val="22"/>
          <w:szCs w:val="22"/>
          <w:lang w:eastAsia="zh-TW"/>
        </w:rPr>
        <w:t>日本語文学系</w:t>
      </w:r>
    </w:p>
    <w:p w:rsidR="00356B3B" w:rsidRPr="00133AF9" w:rsidRDefault="00356B3B" w:rsidP="00DB7CDD">
      <w:pPr>
        <w:rPr>
          <w:rFonts w:ascii="MS Mincho" w:hAnsi="MS Mincho"/>
          <w:b/>
          <w:sz w:val="22"/>
          <w:szCs w:val="22"/>
          <w:u w:val="single"/>
          <w:lang w:eastAsia="zh-TW"/>
        </w:rPr>
      </w:pPr>
    </w:p>
    <w:p w:rsidR="00F17F0A" w:rsidRPr="00133AF9" w:rsidRDefault="3B7470D0" w:rsidP="006253F4">
      <w:pPr>
        <w:rPr>
          <w:rFonts w:ascii="標楷體" w:eastAsia="標楷體" w:hAnsi="標楷體"/>
          <w:sz w:val="22"/>
          <w:szCs w:val="22"/>
        </w:rPr>
      </w:pPr>
      <w:r w:rsidRPr="3B7470D0">
        <w:rPr>
          <w:rFonts w:ascii="標楷體" w:eastAsia="標楷體" w:hAnsi="標楷體"/>
          <w:sz w:val="22"/>
          <w:szCs w:val="22"/>
          <w:lang w:eastAsia="zh-TW"/>
        </w:rPr>
        <w:t>※畢業專題製作，共有「論文」、「報告」、「創作」(含應用AI技術之作品)、「翻譯」、「紀録片影像制作」、</w:t>
      </w:r>
      <w:bookmarkStart w:id="0" w:name="OLE_LINK1"/>
      <w:bookmarkStart w:id="1" w:name="OLE_LINK2"/>
      <w:r w:rsidRPr="3B7470D0">
        <w:rPr>
          <w:rFonts w:ascii="標楷體" w:eastAsia="標楷體" w:hAnsi="標楷體"/>
          <w:sz w:val="22"/>
          <w:szCs w:val="22"/>
          <w:lang w:eastAsia="zh-TW"/>
        </w:rPr>
        <w:t>「戲劇公演」</w:t>
      </w:r>
      <w:bookmarkEnd w:id="0"/>
      <w:bookmarkEnd w:id="1"/>
      <w:r w:rsidRPr="3B7470D0">
        <w:rPr>
          <w:rFonts w:ascii="標楷體" w:eastAsia="標楷體" w:hAnsi="標楷體"/>
          <w:sz w:val="22"/>
          <w:szCs w:val="22"/>
          <w:lang w:eastAsia="zh-TW"/>
        </w:rPr>
        <w:t>、「導覽服務」、</w:t>
      </w:r>
      <w:r w:rsidR="007C35F1">
        <w:rPr>
          <w:rFonts w:ascii="標楷體" w:eastAsia="標楷體" w:hAnsi="標楷體" w:hint="eastAsia"/>
          <w:sz w:val="22"/>
          <w:szCs w:val="22"/>
          <w:lang w:eastAsia="zh-TW"/>
        </w:rPr>
        <w:t>「雜誌編輯」、</w:t>
      </w:r>
      <w:r w:rsidRPr="3B7470D0">
        <w:rPr>
          <w:rFonts w:ascii="標楷體" w:eastAsia="標楷體" w:hAnsi="標楷體"/>
          <w:sz w:val="22"/>
          <w:szCs w:val="22"/>
          <w:lang w:eastAsia="zh-TW"/>
        </w:rPr>
        <w:t>「日語教學實習」等種</w:t>
      </w:r>
      <w:r w:rsidR="007C35F1">
        <w:rPr>
          <w:rFonts w:ascii="標楷體" w:eastAsia="標楷體" w:hAnsi="標楷體" w:hint="eastAsia"/>
          <w:sz w:val="22"/>
          <w:szCs w:val="22"/>
          <w:lang w:eastAsia="zh-TW"/>
        </w:rPr>
        <w:t>九</w:t>
      </w:r>
      <w:r w:rsidR="00F17F0A">
        <w:rPr>
          <w:rFonts w:ascii="標楷體" w:eastAsia="標楷體" w:hAnsi="標楷體" w:hint="eastAsia"/>
          <w:sz w:val="22"/>
          <w:szCs w:val="22"/>
          <w:lang w:eastAsia="zh-TW"/>
        </w:rPr>
        <w:t>種</w:t>
      </w:r>
      <w:r w:rsidRPr="3B7470D0">
        <w:rPr>
          <w:rFonts w:ascii="標楷體" w:eastAsia="標楷體" w:hAnsi="標楷體"/>
          <w:sz w:val="22"/>
          <w:szCs w:val="22"/>
          <w:lang w:eastAsia="zh-TW"/>
        </w:rPr>
        <w:t>方式可供選擇。</w:t>
      </w:r>
      <w:r w:rsidR="00F17F0A">
        <w:rPr>
          <w:rFonts w:ascii="標楷體" w:eastAsia="標楷體" w:hAnsi="標楷體" w:hint="eastAsia"/>
          <w:sz w:val="22"/>
          <w:szCs w:val="22"/>
        </w:rPr>
        <w:t>112學年度並試辦</w:t>
      </w:r>
      <w:r w:rsidR="00F17F0A" w:rsidRPr="3B7470D0">
        <w:rPr>
          <w:rFonts w:ascii="標楷體" w:eastAsia="標楷體" w:hAnsi="標楷體"/>
          <w:sz w:val="22"/>
          <w:szCs w:val="22"/>
        </w:rPr>
        <w:t>「</w:t>
      </w:r>
      <w:r w:rsidR="00F17F0A">
        <w:rPr>
          <w:rFonts w:ascii="標楷體" w:eastAsia="標楷體" w:hAnsi="標楷體" w:hint="eastAsia"/>
          <w:sz w:val="22"/>
          <w:szCs w:val="22"/>
        </w:rPr>
        <w:t>口譯</w:t>
      </w:r>
      <w:r w:rsidR="00F17F0A" w:rsidRPr="3B7470D0">
        <w:rPr>
          <w:rFonts w:ascii="標楷體" w:eastAsia="標楷體" w:hAnsi="標楷體"/>
          <w:sz w:val="22"/>
          <w:szCs w:val="22"/>
        </w:rPr>
        <w:t>」</w:t>
      </w:r>
      <w:r w:rsidR="00F17F0A">
        <w:rPr>
          <w:rFonts w:ascii="標楷體" w:eastAsia="標楷體" w:hAnsi="標楷體" w:hint="eastAsia"/>
          <w:sz w:val="22"/>
          <w:szCs w:val="22"/>
        </w:rPr>
        <w:t>。</w:t>
      </w:r>
    </w:p>
    <w:p w:rsidR="00B12650" w:rsidRPr="00133AF9" w:rsidRDefault="00B12650" w:rsidP="00DB7CDD">
      <w:pPr>
        <w:rPr>
          <w:rFonts w:ascii="MS Mincho" w:hAnsi="MS Mincho"/>
          <w:b/>
          <w:sz w:val="22"/>
          <w:szCs w:val="22"/>
        </w:rPr>
      </w:pPr>
    </w:p>
    <w:p w:rsidR="00E27487" w:rsidRPr="00133AF9" w:rsidRDefault="00E27487" w:rsidP="00E27487">
      <w:pPr>
        <w:rPr>
          <w:rFonts w:ascii="MS Mincho" w:hAnsi="MS Mincho"/>
          <w:b/>
          <w:sz w:val="22"/>
          <w:szCs w:val="22"/>
          <w:u w:val="single"/>
        </w:rPr>
      </w:pPr>
      <w:r w:rsidRPr="00133AF9">
        <w:rPr>
          <w:rFonts w:ascii="MS Mincho" w:hAnsi="MS Mincho" w:hint="eastAsia"/>
          <w:b/>
          <w:sz w:val="22"/>
          <w:szCs w:val="22"/>
          <w:u w:val="single"/>
        </w:rPr>
        <w:t>王美玲</w:t>
      </w:r>
    </w:p>
    <w:p w:rsidR="00E27487" w:rsidRPr="00133AF9" w:rsidRDefault="00E27487" w:rsidP="00E27487">
      <w:pPr>
        <w:rPr>
          <w:rFonts w:ascii="MS Mincho" w:hAnsi="MS Mincho"/>
          <w:sz w:val="22"/>
          <w:szCs w:val="22"/>
        </w:rPr>
      </w:pPr>
      <w:r w:rsidRPr="00133AF9">
        <w:rPr>
          <w:rFonts w:ascii="MS Mincho" w:hAnsi="MS Mincho"/>
          <w:sz w:val="22"/>
          <w:szCs w:val="22"/>
        </w:rPr>
        <w:t>日本の社会文化やオルタナティブな教育に興味があるチャレンジャーなら、誰でも大歓迎！</w:t>
      </w:r>
    </w:p>
    <w:p w:rsidR="00F76E7E" w:rsidRPr="00133AF9" w:rsidRDefault="00F76E7E" w:rsidP="00DB7CDD">
      <w:pPr>
        <w:rPr>
          <w:rFonts w:ascii="MS Mincho" w:hAnsi="MS Mincho"/>
          <w:b/>
          <w:sz w:val="22"/>
          <w:szCs w:val="22"/>
        </w:rPr>
      </w:pPr>
    </w:p>
    <w:p w:rsidR="00921EDC" w:rsidRPr="00133AF9" w:rsidRDefault="79EDB495" w:rsidP="00921EDC">
      <w:pPr>
        <w:rPr>
          <w:rFonts w:ascii="MS Mincho" w:hAnsi="MS Mincho"/>
          <w:b/>
          <w:sz w:val="22"/>
          <w:szCs w:val="22"/>
          <w:u w:val="single"/>
        </w:rPr>
      </w:pPr>
      <w:r w:rsidRPr="00133AF9">
        <w:rPr>
          <w:rFonts w:ascii="MS Mincho" w:hAnsi="MS Mincho"/>
          <w:b/>
          <w:bCs/>
          <w:sz w:val="22"/>
          <w:szCs w:val="22"/>
          <w:u w:val="single"/>
        </w:rPr>
        <w:t>闕百華(チュエ　モモカ)</w:t>
      </w:r>
    </w:p>
    <w:p w:rsidR="00383B2F" w:rsidRPr="00F1601B" w:rsidRDefault="00383B2F" w:rsidP="00383B2F">
      <w:pPr>
        <w:rPr>
          <w:rFonts w:ascii="MS Mincho" w:hAnsi="MS Mincho" w:cs="新細明體"/>
          <w:sz w:val="22"/>
          <w:szCs w:val="22"/>
        </w:rPr>
      </w:pPr>
      <w:r w:rsidRPr="00F1601B">
        <w:rPr>
          <w:rFonts w:ascii="MS Mincho" w:hAnsi="MS Mincho" w:cs="新細明體"/>
          <w:sz w:val="22"/>
          <w:szCs w:val="22"/>
        </w:rPr>
        <w:t>「</w:t>
      </w:r>
      <w:r w:rsidRPr="00F1601B">
        <w:rPr>
          <w:rFonts w:ascii="MS Mincho" w:hAnsi="MS Mincho" w:cs="新細明體" w:hint="eastAsia"/>
          <w:sz w:val="22"/>
          <w:szCs w:val="22"/>
        </w:rPr>
        <w:t>K-12</w:t>
      </w:r>
      <w:r w:rsidRPr="00F1601B">
        <w:rPr>
          <w:rFonts w:ascii="MS Mincho" w:hAnsi="MS Mincho" w:cs="新細明體"/>
          <w:sz w:val="22"/>
          <w:szCs w:val="22"/>
        </w:rPr>
        <w:t>日本語</w:t>
      </w:r>
      <w:r w:rsidRPr="00F1601B">
        <w:rPr>
          <w:rFonts w:ascii="MS Mincho" w:hAnsi="MS Mincho" w:cs="新細明體" w:hint="eastAsia"/>
          <w:sz w:val="22"/>
          <w:szCs w:val="22"/>
        </w:rPr>
        <w:t>教材開発</w:t>
      </w:r>
      <w:r w:rsidRPr="00F1601B">
        <w:rPr>
          <w:rFonts w:ascii="MS Mincho" w:hAnsi="MS Mincho" w:cs="新細明體"/>
          <w:sz w:val="22"/>
          <w:szCs w:val="22"/>
        </w:rPr>
        <w:t>」の指導を担当します。台湾における年少者のための日本語・日本文化学習の実践的教材を開発するために、「日本語教育ビデオ」という新しい研究分野を作りました。完成品は「台湾創用CC」（</w:t>
      </w:r>
      <w:r w:rsidRPr="00F1601B">
        <w:rPr>
          <w:rFonts w:ascii="MS Mincho" w:hAnsi="MS Mincho" w:cs="新細明體"/>
          <w:iCs/>
          <w:sz w:val="22"/>
          <w:szCs w:val="22"/>
        </w:rPr>
        <w:t>CCライセンス</w:t>
      </w:r>
      <w:r w:rsidRPr="00F1601B">
        <w:rPr>
          <w:rFonts w:ascii="MS Mincho" w:hAnsi="MS Mincho" w:cs="新細明體"/>
          <w:sz w:val="22"/>
          <w:szCs w:val="22"/>
        </w:rPr>
        <w:t>）で教育部「教育雲 教育媒體影音」（</w:t>
      </w:r>
      <w:hyperlink r:id="rId7">
        <w:r w:rsidRPr="00F1601B">
          <w:rPr>
            <w:rStyle w:val="ad"/>
            <w:rFonts w:ascii="MS Mincho" w:hAnsi="MS Mincho" w:cs="新細明體"/>
            <w:color w:val="auto"/>
            <w:sz w:val="22"/>
            <w:szCs w:val="22"/>
          </w:rPr>
          <w:t>https://video.cloud.edu.tw/video/</w:t>
        </w:r>
      </w:hyperlink>
      <w:r w:rsidRPr="00F1601B">
        <w:rPr>
          <w:rFonts w:ascii="MS Mincho" w:hAnsi="MS Mincho" w:cs="新細明體"/>
          <w:sz w:val="22"/>
          <w:szCs w:val="22"/>
        </w:rPr>
        <w:t>）及びYouTubeにて公開します。</w:t>
      </w:r>
    </w:p>
    <w:p w:rsidR="00A21EE1" w:rsidRPr="00F83526" w:rsidRDefault="00A21EE1" w:rsidP="00A21EE1">
      <w:pPr>
        <w:rPr>
          <w:rFonts w:ascii="標楷體" w:eastAsia="標楷體" w:hAnsi="標楷體" w:cs="新細明體"/>
          <w:sz w:val="22"/>
          <w:szCs w:val="22"/>
          <w:lang w:eastAsia="zh-TW"/>
        </w:rPr>
      </w:pPr>
      <w:r w:rsidRPr="00F83526">
        <w:rPr>
          <w:rFonts w:ascii="標楷體" w:eastAsia="標楷體" w:hAnsi="標楷體" w:cs="新細明體" w:hint="eastAsia"/>
          <w:sz w:val="22"/>
          <w:szCs w:val="22"/>
          <w:lang w:eastAsia="zh-TW"/>
        </w:rPr>
        <w:t>「12年國民教育日語教材開發」</w:t>
      </w:r>
      <w:r w:rsidRPr="00F83526">
        <w:rPr>
          <w:rFonts w:ascii="標楷體" w:eastAsia="標楷體" w:hAnsi="標楷體" w:cs="新細明體"/>
          <w:sz w:val="22"/>
          <w:szCs w:val="22"/>
          <w:lang w:eastAsia="zh-TW"/>
        </w:rPr>
        <w:t>此專題不與大四日語會話課配套，</w:t>
      </w:r>
      <w:r w:rsidRPr="00F83526">
        <w:rPr>
          <w:rFonts w:ascii="標楷體" w:eastAsia="標楷體" w:hAnsi="標楷體" w:cs="新細明體" w:hint="eastAsia"/>
          <w:sz w:val="22"/>
          <w:szCs w:val="22"/>
          <w:lang w:eastAsia="zh-TW"/>
        </w:rPr>
        <w:t>可做教學影片、電子繪本、日語教材</w:t>
      </w:r>
      <w:r w:rsidRPr="00F83526">
        <w:rPr>
          <w:rFonts w:ascii="標楷體" w:eastAsia="標楷體" w:hAnsi="標楷體" w:cs="新細明體"/>
          <w:sz w:val="22"/>
          <w:szCs w:val="22"/>
          <w:lang w:eastAsia="zh-TW"/>
        </w:rPr>
        <w:t>…</w:t>
      </w:r>
      <w:r w:rsidRPr="00F83526">
        <w:rPr>
          <w:rFonts w:ascii="標楷體" w:eastAsia="標楷體" w:hAnsi="標楷體" w:cs="新細明體" w:hint="eastAsia"/>
          <w:sz w:val="22"/>
          <w:szCs w:val="22"/>
          <w:lang w:eastAsia="zh-TW"/>
        </w:rPr>
        <w:t>，任何你想做且有助於台灣初學者日語學習之教材教具。或是用於向日本中小學介紹台灣文化的影片、小冊子等(電子版為主)。</w:t>
      </w:r>
      <w:r w:rsidRPr="00F83526">
        <w:rPr>
          <w:rFonts w:ascii="標楷體" w:eastAsia="標楷體" w:hAnsi="標楷體" w:cs="新細明體"/>
          <w:sz w:val="22"/>
          <w:szCs w:val="22"/>
          <w:lang w:eastAsia="zh-TW"/>
        </w:rPr>
        <w:t>成員需參加「頂石課程成果展」，製作成果展海報、於現場解</w:t>
      </w:r>
      <w:r w:rsidRPr="00F83526">
        <w:rPr>
          <w:rFonts w:ascii="標楷體" w:eastAsia="標楷體" w:hAnsi="標楷體" w:cs="微軟正黑體" w:hint="eastAsia"/>
          <w:sz w:val="22"/>
          <w:szCs w:val="22"/>
          <w:lang w:eastAsia="zh-TW"/>
        </w:rPr>
        <w:t>說</w:t>
      </w:r>
      <w:r w:rsidRPr="00F83526">
        <w:rPr>
          <w:rFonts w:ascii="標楷體" w:eastAsia="標楷體" w:hAnsi="標楷體" w:cs="MS Mincho" w:hint="eastAsia"/>
          <w:sz w:val="22"/>
          <w:szCs w:val="22"/>
          <w:lang w:eastAsia="zh-TW"/>
        </w:rPr>
        <w:t>參與製作的原委與收穫。完成的影片作品，送審通過後將於教育部教育雲上架。除了</w:t>
      </w:r>
      <w:r w:rsidRPr="00F83526">
        <w:rPr>
          <w:rFonts w:ascii="標楷體" w:eastAsia="標楷體" w:hAnsi="標楷體" w:cs="新細明體" w:hint="eastAsia"/>
          <w:sz w:val="22"/>
          <w:szCs w:val="22"/>
          <w:lang w:eastAsia="zh-TW"/>
        </w:rPr>
        <w:t>入門與初級的</w:t>
      </w:r>
      <w:r w:rsidRPr="00F83526">
        <w:rPr>
          <w:rFonts w:ascii="標楷體" w:eastAsia="標楷體" w:hAnsi="標楷體" w:cs="MS Mincho" w:hint="eastAsia"/>
          <w:sz w:val="22"/>
          <w:szCs w:val="22"/>
          <w:lang w:eastAsia="zh-TW"/>
        </w:rPr>
        <w:t>日語教學短片之外，也指導日語</w:t>
      </w:r>
      <w:r w:rsidRPr="00F83526">
        <w:rPr>
          <w:rFonts w:ascii="標楷體" w:eastAsia="標楷體" w:hAnsi="標楷體" w:cs="新細明體"/>
          <w:sz w:val="22"/>
          <w:szCs w:val="22"/>
          <w:lang w:eastAsia="zh-TW"/>
        </w:rPr>
        <w:t>教材教具研發，完成品將無償提供</w:t>
      </w:r>
      <w:r w:rsidRPr="00F83526">
        <w:rPr>
          <w:rFonts w:ascii="標楷體" w:eastAsia="標楷體" w:hAnsi="標楷體" w:cs="新細明體" w:hint="eastAsia"/>
          <w:sz w:val="22"/>
          <w:szCs w:val="22"/>
          <w:lang w:eastAsia="zh-TW"/>
        </w:rPr>
        <w:t>中小學</w:t>
      </w:r>
      <w:r w:rsidRPr="00F83526">
        <w:rPr>
          <w:rFonts w:ascii="標楷體" w:eastAsia="標楷體" w:hAnsi="標楷體" w:cs="新細明體"/>
          <w:sz w:val="22"/>
          <w:szCs w:val="22"/>
          <w:lang w:eastAsia="zh-TW"/>
        </w:rPr>
        <w:t>試用，滾動式修正。</w:t>
      </w:r>
    </w:p>
    <w:p w:rsidR="00921EDC" w:rsidRPr="00A21EE1" w:rsidRDefault="00921EDC" w:rsidP="79EDB495">
      <w:pPr>
        <w:ind w:firstLineChars="193" w:firstLine="451"/>
        <w:rPr>
          <w:rFonts w:ascii="MS Mincho" w:hAnsi="MS Mincho"/>
          <w:sz w:val="22"/>
          <w:szCs w:val="22"/>
          <w:lang w:eastAsia="zh-TW"/>
        </w:rPr>
      </w:pPr>
    </w:p>
    <w:p w:rsidR="00FC640D" w:rsidRPr="00133AF9" w:rsidRDefault="00FC640D" w:rsidP="00FC640D">
      <w:pPr>
        <w:rPr>
          <w:rFonts w:ascii="MS Mincho" w:hAnsi="MS Mincho"/>
          <w:b/>
          <w:sz w:val="22"/>
          <w:szCs w:val="22"/>
          <w:u w:val="single"/>
        </w:rPr>
      </w:pPr>
      <w:r w:rsidRPr="00133AF9">
        <w:rPr>
          <w:rFonts w:ascii="MS Mincho" w:hAnsi="MS Mincho" w:hint="eastAsia"/>
          <w:b/>
          <w:sz w:val="22"/>
          <w:szCs w:val="22"/>
          <w:u w:val="single"/>
        </w:rPr>
        <w:t>顧錦芬</w:t>
      </w:r>
    </w:p>
    <w:p w:rsidR="00212058" w:rsidRPr="00133AF9" w:rsidRDefault="004574A5" w:rsidP="004574A5">
      <w:pPr>
        <w:jc w:val="left"/>
        <w:rPr>
          <w:rFonts w:ascii="MS Mincho" w:hAnsi="MS Mincho"/>
          <w:color w:val="000000"/>
          <w:sz w:val="22"/>
          <w:szCs w:val="22"/>
        </w:rPr>
      </w:pPr>
      <w:r w:rsidRPr="00133AF9">
        <w:rPr>
          <w:rFonts w:ascii="MS Mincho" w:hAnsi="MS Mincho" w:hint="eastAsia"/>
          <w:color w:val="000000"/>
          <w:sz w:val="22"/>
          <w:szCs w:val="22"/>
        </w:rPr>
        <w:t>主に〈近代文学研究〉と〈創作〉に意欲の高い学生を受け入れます。</w:t>
      </w:r>
    </w:p>
    <w:p w:rsidR="004E3325" w:rsidRPr="00133AF9" w:rsidRDefault="004E3325" w:rsidP="004574A5">
      <w:pPr>
        <w:jc w:val="left"/>
        <w:rPr>
          <w:rFonts w:ascii="MS Mincho" w:hAnsi="MS Mincho"/>
          <w:color w:val="000000"/>
          <w:sz w:val="22"/>
          <w:szCs w:val="22"/>
        </w:rPr>
      </w:pPr>
    </w:p>
    <w:p w:rsidR="004E3325" w:rsidRPr="00133AF9" w:rsidRDefault="737541C7" w:rsidP="737541C7">
      <w:pPr>
        <w:jc w:val="left"/>
        <w:rPr>
          <w:rFonts w:ascii="MS Mincho" w:hAnsi="MS Mincho"/>
          <w:b/>
          <w:bCs/>
          <w:color w:val="000000" w:themeColor="text1"/>
          <w:sz w:val="22"/>
          <w:szCs w:val="22"/>
          <w:u w:val="single"/>
          <w:lang w:val="en-GB" w:eastAsia="zh-TW"/>
        </w:rPr>
      </w:pPr>
      <w:r w:rsidRPr="00133AF9">
        <w:rPr>
          <w:rFonts w:ascii="MS Mincho" w:hAnsi="MS Mincho"/>
          <w:b/>
          <w:bCs/>
          <w:color w:val="000000" w:themeColor="text1"/>
          <w:sz w:val="22"/>
          <w:szCs w:val="22"/>
          <w:u w:val="single"/>
          <w:lang w:val="en-GB" w:eastAsia="zh-TW"/>
        </w:rPr>
        <w:t>江雯薰</w:t>
      </w:r>
    </w:p>
    <w:p w:rsidR="004E3325" w:rsidRDefault="004E3325" w:rsidP="00131F29">
      <w:pPr>
        <w:tabs>
          <w:tab w:val="center" w:pos="4252"/>
        </w:tabs>
        <w:jc w:val="left"/>
        <w:rPr>
          <w:rFonts w:ascii="標楷體" w:eastAsia="標楷體" w:hAnsi="標楷體"/>
          <w:sz w:val="22"/>
          <w:szCs w:val="22"/>
          <w:lang w:eastAsia="zh-TW"/>
        </w:rPr>
      </w:pPr>
      <w:r w:rsidRPr="00943223">
        <w:rPr>
          <w:rFonts w:ascii="標楷體" w:eastAsia="標楷體" w:hAnsi="標楷體"/>
          <w:sz w:val="22"/>
          <w:szCs w:val="22"/>
          <w:lang w:eastAsia="zh-TW"/>
        </w:rPr>
        <w:t>歡迎對語學的文法有興趣的同學</w:t>
      </w:r>
      <w:r w:rsidRPr="00943223">
        <w:rPr>
          <w:rFonts w:ascii="標楷體" w:eastAsia="標楷體" w:hAnsi="標楷體" w:hint="eastAsia"/>
          <w:sz w:val="22"/>
          <w:szCs w:val="22"/>
          <w:lang w:eastAsia="zh-TW"/>
        </w:rPr>
        <w:t>。</w:t>
      </w:r>
      <w:r w:rsidR="00131F29">
        <w:rPr>
          <w:rFonts w:ascii="標楷體" w:eastAsia="標楷體" w:hAnsi="標楷體"/>
          <w:sz w:val="22"/>
          <w:szCs w:val="22"/>
          <w:lang w:eastAsia="zh-TW"/>
        </w:rPr>
        <w:tab/>
      </w:r>
    </w:p>
    <w:p w:rsidR="00131F29" w:rsidRDefault="00131F29" w:rsidP="00131F29">
      <w:pPr>
        <w:tabs>
          <w:tab w:val="center" w:pos="4252"/>
        </w:tabs>
        <w:jc w:val="left"/>
        <w:rPr>
          <w:rFonts w:ascii="標楷體" w:eastAsia="標楷體" w:hAnsi="標楷體"/>
          <w:sz w:val="22"/>
          <w:szCs w:val="22"/>
          <w:lang w:eastAsia="zh-TW"/>
        </w:rPr>
      </w:pPr>
    </w:p>
    <w:p w:rsidR="00131F29" w:rsidRPr="00F7199F" w:rsidRDefault="0D640D31" w:rsidP="0D640D31">
      <w:pPr>
        <w:rPr>
          <w:rFonts w:ascii="MS Mincho" w:hAnsi="MS Mincho"/>
          <w:b/>
          <w:bCs/>
          <w:sz w:val="22"/>
          <w:szCs w:val="22"/>
          <w:u w:val="single"/>
        </w:rPr>
      </w:pPr>
      <w:r w:rsidRPr="00F7199F">
        <w:rPr>
          <w:rFonts w:ascii="MS Mincho" w:hAnsi="MS Mincho"/>
          <w:b/>
          <w:bCs/>
          <w:sz w:val="22"/>
          <w:szCs w:val="22"/>
          <w:u w:val="single"/>
        </w:rPr>
        <w:t>蔡佩青</w:t>
      </w:r>
    </w:p>
    <w:p w:rsidR="0D5E9B67" w:rsidRPr="00F7199F" w:rsidRDefault="0D640D31" w:rsidP="0D640D31">
      <w:pPr>
        <w:rPr>
          <w:rFonts w:ascii="MS Mincho" w:hAnsi="MS Mincho" w:cs="MS Mincho"/>
          <w:sz w:val="22"/>
          <w:szCs w:val="22"/>
        </w:rPr>
      </w:pPr>
      <w:r w:rsidRPr="00F7199F">
        <w:rPr>
          <w:rFonts w:ascii="MS Mincho" w:hAnsi="MS Mincho" w:cs="MS Mincho"/>
          <w:sz w:val="22"/>
          <w:szCs w:val="22"/>
        </w:rPr>
        <w:t>次のテーマに関する課題を指導します。</w:t>
      </w:r>
    </w:p>
    <w:p w:rsidR="0D5E9B67" w:rsidRPr="00F7199F" w:rsidRDefault="0D640D31" w:rsidP="0D640D31">
      <w:pPr>
        <w:rPr>
          <w:rFonts w:ascii="MS Mincho" w:hAnsi="MS Mincho" w:cs="MS Mincho"/>
          <w:sz w:val="22"/>
          <w:szCs w:val="22"/>
        </w:rPr>
      </w:pPr>
      <w:r w:rsidRPr="00F7199F">
        <w:rPr>
          <w:rFonts w:ascii="MS Mincho" w:hAnsi="MS Mincho" w:cs="MS Mincho"/>
          <w:sz w:val="22"/>
          <w:szCs w:val="22"/>
        </w:rPr>
        <w:t>1) 日本古典文学・文化</w:t>
      </w:r>
    </w:p>
    <w:p w:rsidR="0D5E9B67" w:rsidRPr="00F7199F" w:rsidRDefault="0D640D31" w:rsidP="0D640D31">
      <w:pPr>
        <w:rPr>
          <w:rFonts w:ascii="MS Mincho" w:hAnsi="MS Mincho" w:cs="MS Mincho"/>
          <w:sz w:val="22"/>
          <w:szCs w:val="22"/>
        </w:rPr>
      </w:pPr>
      <w:r w:rsidRPr="00F7199F">
        <w:rPr>
          <w:rFonts w:ascii="MS Mincho" w:hAnsi="MS Mincho" w:cs="MS Mincho"/>
          <w:sz w:val="22"/>
          <w:szCs w:val="22"/>
        </w:rPr>
        <w:t>2) クールジャパン</w:t>
      </w:r>
    </w:p>
    <w:p w:rsidR="0D5E9B67" w:rsidRPr="00F7199F" w:rsidRDefault="0D640D31" w:rsidP="0D640D31">
      <w:pPr>
        <w:rPr>
          <w:rFonts w:ascii="MS Mincho" w:hAnsi="MS Mincho" w:cs="MS Mincho"/>
          <w:sz w:val="22"/>
          <w:szCs w:val="22"/>
        </w:rPr>
      </w:pPr>
      <w:r w:rsidRPr="00F7199F">
        <w:rPr>
          <w:rFonts w:ascii="MS Mincho" w:hAnsi="MS Mincho" w:cs="MS Mincho"/>
          <w:sz w:val="22"/>
          <w:szCs w:val="22"/>
        </w:rPr>
        <w:t>3) 日本語学習教材の開発・制作</w:t>
      </w:r>
    </w:p>
    <w:p w:rsidR="0D5E9B67" w:rsidRPr="00F7199F" w:rsidRDefault="0D640D31" w:rsidP="0D640D31">
      <w:pPr>
        <w:rPr>
          <w:rFonts w:ascii="MS Mincho" w:hAnsi="MS Mincho" w:cs="MS Mincho"/>
        </w:rPr>
      </w:pPr>
      <w:r w:rsidRPr="00F7199F">
        <w:rPr>
          <w:rFonts w:ascii="MS Mincho" w:hAnsi="MS Mincho" w:cs="MS Mincho"/>
        </w:rPr>
        <w:t>自主的に課題解決に取り組める学生を歓迎します。</w:t>
      </w:r>
    </w:p>
    <w:p w:rsidR="00F1601B" w:rsidRDefault="00F1601B" w:rsidP="00B176BD">
      <w:pPr>
        <w:widowControl/>
        <w:jc w:val="left"/>
        <w:rPr>
          <w:rFonts w:ascii="MS Mincho" w:hAnsi="MS Mincho" w:cs="新細明體"/>
          <w:b/>
          <w:kern w:val="0"/>
          <w:sz w:val="22"/>
          <w:szCs w:val="22"/>
          <w:u w:val="single"/>
        </w:rPr>
      </w:pPr>
    </w:p>
    <w:p w:rsidR="003436B9" w:rsidRDefault="003436B9" w:rsidP="00B176BD">
      <w:pPr>
        <w:widowControl/>
        <w:jc w:val="left"/>
        <w:rPr>
          <w:rFonts w:ascii="MS Mincho" w:hAnsi="MS Mincho" w:cs="新細明體"/>
          <w:b/>
          <w:kern w:val="0"/>
          <w:sz w:val="22"/>
          <w:szCs w:val="22"/>
          <w:u w:val="single"/>
        </w:rPr>
      </w:pPr>
    </w:p>
    <w:p w:rsidR="00921EDC" w:rsidRPr="00133AF9" w:rsidRDefault="00FC640D" w:rsidP="00FC640D">
      <w:pPr>
        <w:rPr>
          <w:rFonts w:ascii="MS Mincho" w:hAnsi="MS Mincho"/>
          <w:b/>
          <w:sz w:val="22"/>
          <w:szCs w:val="22"/>
          <w:u w:val="single"/>
        </w:rPr>
      </w:pPr>
      <w:r w:rsidRPr="00133AF9">
        <w:rPr>
          <w:rFonts w:ascii="MS Mincho" w:hAnsi="MS Mincho" w:hint="eastAsia"/>
          <w:b/>
          <w:sz w:val="22"/>
          <w:szCs w:val="22"/>
          <w:u w:val="single"/>
        </w:rPr>
        <w:lastRenderedPageBreak/>
        <w:t>冨田哲(とみたあきら)</w:t>
      </w:r>
    </w:p>
    <w:p w:rsidR="00943223" w:rsidRPr="003436B9" w:rsidRDefault="00943223" w:rsidP="00FC640D">
      <w:pPr>
        <w:rPr>
          <w:rFonts w:ascii="標楷體" w:eastAsia="標楷體" w:hAnsi="標楷體"/>
          <w:sz w:val="22"/>
          <w:szCs w:val="22"/>
          <w:lang w:eastAsia="zh-TW"/>
        </w:rPr>
      </w:pPr>
      <w:r w:rsidRPr="003436B9">
        <w:rPr>
          <w:rFonts w:ascii="標楷體" w:eastAsia="標楷體" w:hAnsi="標楷體" w:hint="eastAsia"/>
          <w:sz w:val="22"/>
          <w:szCs w:val="22"/>
        </w:rPr>
        <w:t>歡迎</w:t>
      </w:r>
      <w:r w:rsidR="00133AF9" w:rsidRPr="003436B9">
        <w:rPr>
          <w:rFonts w:ascii="標楷體" w:eastAsia="標楷體" w:hAnsi="標楷體" w:hint="eastAsia"/>
          <w:sz w:val="22"/>
          <w:szCs w:val="22"/>
        </w:rPr>
        <w:t>以如下內容為主題</w:t>
      </w:r>
      <w:r w:rsidRPr="003436B9">
        <w:rPr>
          <w:rFonts w:ascii="標楷體" w:eastAsia="標楷體" w:hAnsi="標楷體" w:hint="eastAsia"/>
          <w:sz w:val="22"/>
          <w:szCs w:val="22"/>
        </w:rPr>
        <w:t>致力於論文、</w:t>
      </w:r>
      <w:r w:rsidR="003E0699" w:rsidRPr="003436B9">
        <w:rPr>
          <w:rFonts w:ascii="標楷體" w:eastAsia="標楷體" w:hAnsi="標楷體" w:hint="eastAsia"/>
          <w:sz w:val="22"/>
          <w:szCs w:val="22"/>
        </w:rPr>
        <w:t>報告、</w:t>
      </w:r>
      <w:r w:rsidRPr="003436B9">
        <w:rPr>
          <w:rFonts w:ascii="標楷體" w:eastAsia="標楷體" w:hAnsi="標楷體" w:hint="eastAsia"/>
          <w:sz w:val="22"/>
          <w:szCs w:val="22"/>
        </w:rPr>
        <w:t>翻譯、創作的同學。</w:t>
      </w:r>
      <w:r w:rsidRPr="003436B9">
        <w:rPr>
          <w:rFonts w:ascii="標楷體" w:eastAsia="標楷體" w:hAnsi="標楷體" w:hint="eastAsia"/>
          <w:sz w:val="22"/>
          <w:szCs w:val="22"/>
          <w:lang w:eastAsia="zh-TW"/>
        </w:rPr>
        <w:t>想要選擇其他主題者</w:t>
      </w:r>
      <w:r w:rsidR="00E6681F" w:rsidRPr="003436B9">
        <w:rPr>
          <w:rFonts w:ascii="標楷體" w:eastAsia="標楷體" w:hAnsi="標楷體" w:hint="eastAsia"/>
          <w:sz w:val="22"/>
          <w:szCs w:val="22"/>
          <w:lang w:eastAsia="zh-TW"/>
        </w:rPr>
        <w:t>恕不能接受指導。</w:t>
      </w:r>
      <w:r w:rsidR="00A240C5" w:rsidRPr="003436B9">
        <w:rPr>
          <w:rFonts w:ascii="標楷體" w:eastAsia="標楷體" w:hAnsi="標楷體" w:hint="eastAsia"/>
          <w:sz w:val="22"/>
          <w:szCs w:val="22"/>
          <w:lang w:eastAsia="zh-TW"/>
        </w:rPr>
        <w:t>歡迎</w:t>
      </w:r>
      <w:r w:rsidR="00CB11CA" w:rsidRPr="003436B9">
        <w:rPr>
          <w:rFonts w:ascii="標楷體" w:eastAsia="標楷體" w:hAnsi="標楷體" w:hint="eastAsia"/>
          <w:sz w:val="22"/>
          <w:szCs w:val="22"/>
          <w:lang w:eastAsia="zh-TW"/>
        </w:rPr>
        <w:t>有興趣者</w:t>
      </w:r>
      <w:r w:rsidR="003E0699" w:rsidRPr="003436B9">
        <w:rPr>
          <w:rFonts w:ascii="標楷體" w:eastAsia="標楷體" w:hAnsi="標楷體" w:hint="eastAsia"/>
          <w:sz w:val="22"/>
          <w:szCs w:val="22"/>
          <w:lang w:eastAsia="zh-TW"/>
        </w:rPr>
        <w:t>跟我聯繫以更詳細地討論。</w:t>
      </w:r>
    </w:p>
    <w:p w:rsidR="00133AF9" w:rsidRPr="003436B9" w:rsidRDefault="00133AF9" w:rsidP="00F83526">
      <w:pPr>
        <w:pStyle w:val="ae"/>
        <w:numPr>
          <w:ilvl w:val="0"/>
          <w:numId w:val="12"/>
        </w:numPr>
        <w:ind w:leftChars="0"/>
        <w:rPr>
          <w:rFonts w:ascii="標楷體" w:eastAsia="標楷體" w:hAnsi="標楷體"/>
          <w:sz w:val="22"/>
          <w:szCs w:val="22"/>
          <w:lang w:eastAsia="zh-TW"/>
        </w:rPr>
      </w:pPr>
      <w:r w:rsidRPr="003436B9">
        <w:rPr>
          <w:rFonts w:ascii="標楷體" w:eastAsia="標楷體" w:hAnsi="標楷體" w:hint="eastAsia"/>
          <w:sz w:val="22"/>
          <w:szCs w:val="22"/>
          <w:lang w:eastAsia="zh-TW"/>
        </w:rPr>
        <w:t>日本列島「邊境」的</w:t>
      </w:r>
      <w:r w:rsidR="00CB11CA" w:rsidRPr="003436B9">
        <w:rPr>
          <w:rFonts w:ascii="標楷體" w:eastAsia="標楷體" w:hAnsi="標楷體" w:hint="eastAsia"/>
          <w:sz w:val="22"/>
          <w:szCs w:val="22"/>
          <w:lang w:eastAsia="zh-TW"/>
        </w:rPr>
        <w:t>歷史(含「中央」與「邊境」的關係)。</w:t>
      </w:r>
    </w:p>
    <w:p w:rsidR="00CB11CA" w:rsidRPr="003436B9" w:rsidRDefault="00CB11CA" w:rsidP="00F83526">
      <w:pPr>
        <w:pStyle w:val="ae"/>
        <w:numPr>
          <w:ilvl w:val="0"/>
          <w:numId w:val="12"/>
        </w:numPr>
        <w:ind w:leftChars="0"/>
        <w:rPr>
          <w:rFonts w:ascii="標楷體" w:eastAsia="標楷體" w:hAnsi="標楷體"/>
          <w:sz w:val="22"/>
          <w:szCs w:val="22"/>
          <w:lang w:eastAsia="zh-TW"/>
        </w:rPr>
      </w:pPr>
      <w:r w:rsidRPr="003436B9">
        <w:rPr>
          <w:rFonts w:ascii="標楷體" w:eastAsia="標楷體" w:hAnsi="標楷體" w:hint="eastAsia"/>
          <w:sz w:val="22"/>
          <w:szCs w:val="22"/>
          <w:lang w:eastAsia="zh-TW"/>
        </w:rPr>
        <w:t>日本</w:t>
      </w:r>
      <w:r w:rsidR="00E601EF" w:rsidRPr="003436B9">
        <w:rPr>
          <w:rFonts w:ascii="標楷體" w:eastAsia="標楷體" w:hAnsi="標楷體" w:hint="eastAsia"/>
          <w:sz w:val="22"/>
          <w:szCs w:val="22"/>
          <w:lang w:val="en-GB" w:eastAsia="zh-TW"/>
        </w:rPr>
        <w:t>或其他國家的</w:t>
      </w:r>
      <w:r w:rsidRPr="003436B9">
        <w:rPr>
          <w:rFonts w:ascii="標楷體" w:eastAsia="標楷體" w:hAnsi="標楷體" w:hint="eastAsia"/>
          <w:sz w:val="22"/>
          <w:szCs w:val="22"/>
          <w:lang w:eastAsia="zh-TW"/>
        </w:rPr>
        <w:t>殖民地統治</w:t>
      </w:r>
    </w:p>
    <w:p w:rsidR="00A240C5" w:rsidRPr="003436B9" w:rsidRDefault="00A240C5" w:rsidP="00F83526">
      <w:pPr>
        <w:pStyle w:val="ae"/>
        <w:numPr>
          <w:ilvl w:val="0"/>
          <w:numId w:val="12"/>
        </w:numPr>
        <w:ind w:leftChars="0"/>
        <w:rPr>
          <w:rFonts w:ascii="標楷體" w:eastAsia="標楷體" w:hAnsi="標楷體"/>
          <w:sz w:val="22"/>
          <w:szCs w:val="22"/>
          <w:lang w:eastAsia="zh-TW"/>
        </w:rPr>
      </w:pPr>
      <w:r w:rsidRPr="003436B9">
        <w:rPr>
          <w:rFonts w:ascii="標楷體" w:eastAsia="標楷體" w:hAnsi="標楷體" w:hint="eastAsia"/>
          <w:sz w:val="22"/>
          <w:szCs w:val="22"/>
          <w:lang w:eastAsia="zh-TW"/>
        </w:rPr>
        <w:t>以世界各地為主題的區域研究</w:t>
      </w:r>
    </w:p>
    <w:p w:rsidR="00F16D02" w:rsidRPr="003436B9" w:rsidRDefault="00F16D02" w:rsidP="00F83526">
      <w:pPr>
        <w:pStyle w:val="ae"/>
        <w:numPr>
          <w:ilvl w:val="0"/>
          <w:numId w:val="12"/>
        </w:numPr>
        <w:ind w:leftChars="0"/>
        <w:rPr>
          <w:rFonts w:ascii="標楷體" w:eastAsia="標楷體" w:hAnsi="標楷體"/>
          <w:sz w:val="22"/>
          <w:szCs w:val="22"/>
          <w:lang w:eastAsia="zh-TW"/>
        </w:rPr>
      </w:pPr>
      <w:r w:rsidRPr="003436B9">
        <w:rPr>
          <w:rFonts w:ascii="標楷體" w:eastAsia="標楷體" w:hAnsi="標楷體" w:hint="eastAsia"/>
          <w:sz w:val="22"/>
          <w:szCs w:val="22"/>
          <w:lang w:eastAsia="zh-TW"/>
        </w:rPr>
        <w:t>日本</w:t>
      </w:r>
      <w:r w:rsidR="00A240C5" w:rsidRPr="003436B9">
        <w:rPr>
          <w:rFonts w:ascii="標楷體" w:eastAsia="標楷體" w:hAnsi="標楷體" w:hint="eastAsia"/>
          <w:sz w:val="22"/>
          <w:szCs w:val="22"/>
          <w:lang w:eastAsia="zh-TW"/>
        </w:rPr>
        <w:t>政治．</w:t>
      </w:r>
      <w:r w:rsidRPr="003436B9">
        <w:rPr>
          <w:rFonts w:ascii="標楷體" w:eastAsia="標楷體" w:hAnsi="標楷體" w:hint="eastAsia"/>
          <w:sz w:val="22"/>
          <w:szCs w:val="22"/>
          <w:lang w:eastAsia="zh-TW"/>
        </w:rPr>
        <w:t>社會的歷史和當代問題</w:t>
      </w:r>
    </w:p>
    <w:p w:rsidR="00F83526" w:rsidRPr="003436B9" w:rsidRDefault="00F83526" w:rsidP="00FC640D">
      <w:pPr>
        <w:rPr>
          <w:rFonts w:ascii="MS Mincho" w:eastAsia="新細明體" w:hAnsi="MS Mincho"/>
          <w:sz w:val="22"/>
          <w:szCs w:val="22"/>
          <w:lang w:eastAsia="zh-TW"/>
        </w:rPr>
      </w:pPr>
    </w:p>
    <w:p w:rsidR="00470381" w:rsidRPr="003436B9" w:rsidRDefault="00470381" w:rsidP="32675AF2">
      <w:pPr>
        <w:rPr>
          <w:rFonts w:ascii="MS Mincho" w:hAnsi="MS Mincho"/>
          <w:b/>
          <w:bCs/>
          <w:color w:val="000000"/>
          <w:sz w:val="22"/>
          <w:szCs w:val="22"/>
          <w:u w:val="single"/>
          <w:shd w:val="clear" w:color="auto" w:fill="FFFFFF"/>
        </w:rPr>
      </w:pPr>
      <w:r w:rsidRPr="003436B9">
        <w:rPr>
          <w:rFonts w:ascii="MS Mincho" w:hAnsi="MS Mincho"/>
          <w:b/>
          <w:bCs/>
          <w:color w:val="000000"/>
          <w:sz w:val="22"/>
          <w:szCs w:val="22"/>
          <w:u w:val="single"/>
          <w:shd w:val="clear" w:color="auto" w:fill="FFFFFF"/>
        </w:rPr>
        <w:t>中村香苗(なかむらかなえ)</w:t>
      </w:r>
    </w:p>
    <w:p w:rsidR="001571AE" w:rsidRPr="00F7199F" w:rsidRDefault="32675AF2" w:rsidP="32675AF2">
      <w:pPr>
        <w:rPr>
          <w:rFonts w:ascii="MS Mincho" w:hAnsi="MS Mincho" w:cs="新細明體"/>
          <w:sz w:val="22"/>
          <w:szCs w:val="22"/>
        </w:rPr>
      </w:pPr>
      <w:r w:rsidRPr="003436B9">
        <w:rPr>
          <w:rFonts w:ascii="MS Mincho" w:hAnsi="MS Mincho"/>
          <w:sz w:val="22"/>
          <w:szCs w:val="22"/>
        </w:rPr>
        <w:t>①日本語教育実習を担当します。第２学期に地域の中学生や小学生を対象に初級日本語・文化授業を開講し、１８時間の実習をします。日語教授法（聴講も可）と会話（四）（日本語教育実習）を履修すること。</w:t>
      </w:r>
      <w:r w:rsidR="004E3325" w:rsidRPr="003436B9">
        <w:br/>
      </w:r>
      <w:r w:rsidRPr="003436B9">
        <w:rPr>
          <w:rFonts w:ascii="MS Mincho" w:hAnsi="MS Mincho"/>
          <w:sz w:val="22"/>
          <w:szCs w:val="22"/>
        </w:rPr>
        <w:t>②日本語言語学や日本語教育に関するテーマで論文／報告を書きたい人は、相談に来てください。言語学については、特に「言語使用」や「コミュニケーション」、「社会と言語の関係」などに興味がある人を歓迎します。例えば次のようなテーマです。 </w:t>
      </w:r>
      <w:r w:rsidR="004E3325" w:rsidRPr="003436B9">
        <w:br/>
      </w:r>
      <w:r w:rsidRPr="003436B9">
        <w:rPr>
          <w:rFonts w:ascii="MS Mincho" w:hAnsi="MS Mincho"/>
          <w:sz w:val="22"/>
          <w:szCs w:val="22"/>
        </w:rPr>
        <w:t>-　「まあ」という表現は、どんな時に、どんな意味で使われるか。 </w:t>
      </w:r>
      <w:r w:rsidR="004E3325" w:rsidRPr="003436B9">
        <w:br/>
      </w:r>
      <w:r w:rsidRPr="003436B9">
        <w:rPr>
          <w:rFonts w:ascii="MS Mincho" w:hAnsi="MS Mincho"/>
          <w:sz w:val="22"/>
          <w:szCs w:val="22"/>
        </w:rPr>
        <w:t>-　「ら抜き言葉」はどのくらい社会に受け入れられているか？ </w:t>
      </w:r>
      <w:r w:rsidR="004E3325" w:rsidRPr="003436B9">
        <w:br/>
      </w:r>
      <w:r w:rsidRPr="003436B9">
        <w:rPr>
          <w:rFonts w:ascii="MS Mincho" w:hAnsi="MS Mincho"/>
          <w:sz w:val="22"/>
          <w:szCs w:val="22"/>
        </w:rPr>
        <w:t>-　日本の大学生は、どのくらい敬語が使えるのか？ </w:t>
      </w:r>
      <w:r w:rsidR="004E3325" w:rsidRPr="003436B9">
        <w:br/>
      </w:r>
      <w:r w:rsidRPr="003436B9">
        <w:rPr>
          <w:rFonts w:ascii="MS Mincho" w:hAnsi="MS Mincho"/>
          <w:sz w:val="22"/>
          <w:szCs w:val="22"/>
        </w:rPr>
        <w:t>１年間、一緒に頑張りましょう！</w:t>
      </w:r>
      <w:r w:rsidRPr="00F7199F">
        <w:rPr>
          <w:rFonts w:ascii="MS Mincho" w:hAnsi="MS Mincho"/>
          <w:sz w:val="22"/>
          <w:szCs w:val="22"/>
        </w:rPr>
        <w:t> </w:t>
      </w:r>
    </w:p>
    <w:p w:rsidR="00BB6E89" w:rsidRPr="00133AF9" w:rsidRDefault="00BB6E89" w:rsidP="00BB6E89">
      <w:pPr>
        <w:rPr>
          <w:rFonts w:ascii="MS Mincho" w:hAnsi="MS Mincho"/>
          <w:sz w:val="22"/>
          <w:szCs w:val="22"/>
        </w:rPr>
      </w:pPr>
    </w:p>
    <w:p w:rsidR="00921EDC" w:rsidRPr="00133AF9" w:rsidRDefault="00FC640D" w:rsidP="00921EDC">
      <w:pPr>
        <w:rPr>
          <w:rFonts w:ascii="MS Mincho" w:hAnsi="MS Mincho"/>
          <w:b/>
          <w:sz w:val="22"/>
          <w:szCs w:val="22"/>
          <w:u w:val="single"/>
        </w:rPr>
      </w:pPr>
      <w:r w:rsidRPr="00133AF9">
        <w:rPr>
          <w:rFonts w:ascii="MS Mincho" w:hAnsi="MS Mincho" w:hint="eastAsia"/>
          <w:b/>
          <w:sz w:val="22"/>
          <w:szCs w:val="22"/>
          <w:u w:val="single"/>
        </w:rPr>
        <w:t>馬耀輝</w:t>
      </w:r>
    </w:p>
    <w:p w:rsidR="00FC640D" w:rsidRPr="00133AF9" w:rsidRDefault="00FC640D" w:rsidP="00921EDC">
      <w:pPr>
        <w:rPr>
          <w:rFonts w:ascii="標楷體" w:eastAsia="標楷體" w:hAnsi="標楷體"/>
          <w:sz w:val="22"/>
          <w:szCs w:val="22"/>
          <w:lang w:eastAsia="zh-TW"/>
        </w:rPr>
      </w:pPr>
      <w:r w:rsidRPr="00133AF9">
        <w:rPr>
          <w:rFonts w:ascii="標楷體" w:eastAsia="標楷體" w:hAnsi="標楷體" w:hint="eastAsia"/>
          <w:sz w:val="22"/>
          <w:szCs w:val="22"/>
        </w:rPr>
        <w:t>凡是對於日本的社會、文化方面的現象、問題，或是對於日本近代</w:t>
      </w:r>
      <w:r w:rsidRPr="00133AF9">
        <w:rPr>
          <w:rFonts w:ascii="標楷體" w:eastAsia="標楷體" w:hAnsi="標楷體" w:cs="細明體" w:hint="eastAsia"/>
          <w:sz w:val="22"/>
          <w:szCs w:val="22"/>
        </w:rPr>
        <w:t>歷</w:t>
      </w:r>
      <w:r w:rsidRPr="00133AF9">
        <w:rPr>
          <w:rFonts w:ascii="標楷體" w:eastAsia="標楷體" w:hAnsi="標楷體" w:cs="MS Mincho" w:hint="eastAsia"/>
          <w:sz w:val="22"/>
          <w:szCs w:val="22"/>
        </w:rPr>
        <w:t>史、近代化有興趣的同學，歡迎參加。</w:t>
      </w:r>
      <w:r w:rsidRPr="00133AF9">
        <w:rPr>
          <w:rFonts w:ascii="標楷體" w:eastAsia="標楷體" w:hAnsi="標楷體" w:hint="eastAsia"/>
          <w:sz w:val="22"/>
          <w:szCs w:val="22"/>
          <w:lang w:eastAsia="zh-TW"/>
        </w:rPr>
        <w:t>採用共同集會、個別指導方式，時間、地點另行公告。</w:t>
      </w:r>
    </w:p>
    <w:p w:rsidR="004A56A8" w:rsidRPr="00133AF9" w:rsidRDefault="004A56A8" w:rsidP="00FC640D">
      <w:pPr>
        <w:ind w:firstLineChars="200" w:firstLine="469"/>
        <w:rPr>
          <w:rFonts w:ascii="MS Mincho" w:hAnsi="MS Mincho"/>
          <w:b/>
          <w:sz w:val="22"/>
          <w:szCs w:val="22"/>
          <w:u w:val="single"/>
          <w:lang w:eastAsia="zh-TW"/>
        </w:rPr>
      </w:pPr>
    </w:p>
    <w:p w:rsidR="00921EDC" w:rsidRPr="00133AF9" w:rsidRDefault="00EF6979" w:rsidP="00921EDC">
      <w:pPr>
        <w:rPr>
          <w:rFonts w:ascii="MS Mincho" w:hAnsi="MS Mincho"/>
          <w:b/>
          <w:sz w:val="22"/>
          <w:szCs w:val="22"/>
          <w:u w:val="single"/>
        </w:rPr>
      </w:pPr>
      <w:r w:rsidRPr="00133AF9">
        <w:rPr>
          <w:rFonts w:ascii="MS Mincho" w:hAnsi="MS Mincho" w:hint="eastAsia"/>
          <w:b/>
          <w:sz w:val="22"/>
          <w:szCs w:val="22"/>
          <w:u w:val="single"/>
        </w:rPr>
        <w:t>星友康(ほしともやす)</w:t>
      </w:r>
    </w:p>
    <w:p w:rsidR="00921EDC" w:rsidRPr="00133AF9" w:rsidRDefault="00EF6979" w:rsidP="00921EDC">
      <w:pPr>
        <w:rPr>
          <w:rFonts w:ascii="標楷體" w:eastAsia="標楷體" w:hAnsi="標楷體"/>
          <w:sz w:val="22"/>
          <w:szCs w:val="22"/>
        </w:rPr>
      </w:pPr>
      <w:r w:rsidRPr="00133AF9">
        <w:rPr>
          <w:rFonts w:ascii="標楷體" w:eastAsia="標楷體" w:hAnsi="標楷體" w:hint="eastAsia"/>
          <w:sz w:val="22"/>
          <w:szCs w:val="22"/>
        </w:rPr>
        <w:t>歡迎對文學、語言學、歷史學等題目</w:t>
      </w:r>
      <w:r w:rsidRPr="00133AF9">
        <w:rPr>
          <w:rFonts w:ascii="標楷體" w:eastAsia="標楷體" w:hAnsi="標楷體" w:hint="eastAsia"/>
          <w:b/>
          <w:sz w:val="22"/>
          <w:szCs w:val="22"/>
          <w:u w:val="single"/>
        </w:rPr>
        <w:t>沒興趣</w:t>
      </w:r>
      <w:r w:rsidRPr="00133AF9">
        <w:rPr>
          <w:rFonts w:ascii="標楷體" w:eastAsia="標楷體" w:hAnsi="標楷體" w:hint="eastAsia"/>
          <w:sz w:val="22"/>
          <w:szCs w:val="22"/>
        </w:rPr>
        <w:t>的同學來找我撰寫論文、報告。</w:t>
      </w:r>
    </w:p>
    <w:p w:rsidR="00EF6979" w:rsidRPr="00133AF9" w:rsidRDefault="00EF6979" w:rsidP="00921EDC">
      <w:pPr>
        <w:rPr>
          <w:rFonts w:ascii="標楷體" w:eastAsia="標楷體" w:hAnsi="標楷體"/>
          <w:sz w:val="22"/>
          <w:szCs w:val="22"/>
          <w:lang w:eastAsia="zh-TW"/>
        </w:rPr>
      </w:pPr>
      <w:r w:rsidRPr="00133AF9">
        <w:rPr>
          <w:rFonts w:ascii="標楷體" w:eastAsia="標楷體" w:hAnsi="標楷體" w:hint="eastAsia"/>
          <w:sz w:val="22"/>
          <w:szCs w:val="22"/>
          <w:lang w:eastAsia="zh-TW"/>
        </w:rPr>
        <w:t>以下為我們花一年的時間、起碼見面十二次完成的論文、報告製作步驟。各項後面比例為該項對完成論文、報告的重要性：</w:t>
      </w:r>
    </w:p>
    <w:p w:rsidR="00EF6979" w:rsidRPr="00133AF9" w:rsidRDefault="00EF6979" w:rsidP="00EF6979">
      <w:pPr>
        <w:numPr>
          <w:ilvl w:val="0"/>
          <w:numId w:val="3"/>
        </w:numPr>
        <w:jc w:val="left"/>
        <w:rPr>
          <w:rFonts w:ascii="標楷體" w:eastAsia="標楷體" w:hAnsi="標楷體"/>
          <w:sz w:val="22"/>
          <w:szCs w:val="22"/>
          <w:lang w:eastAsia="zh-TW"/>
        </w:rPr>
      </w:pPr>
      <w:r w:rsidRPr="00133AF9">
        <w:rPr>
          <w:rFonts w:ascii="標楷體" w:eastAsia="標楷體" w:hAnsi="標楷體" w:hint="eastAsia"/>
          <w:sz w:val="22"/>
          <w:szCs w:val="22"/>
          <w:lang w:eastAsia="zh-TW"/>
        </w:rPr>
        <w:t>找出自己有興趣且有『有問題意識』的題材（55％）</w:t>
      </w:r>
    </w:p>
    <w:p w:rsidR="00EF6979" w:rsidRPr="00133AF9" w:rsidRDefault="7AD5C79B" w:rsidP="7AD5C79B">
      <w:pPr>
        <w:numPr>
          <w:ilvl w:val="0"/>
          <w:numId w:val="3"/>
        </w:numPr>
        <w:jc w:val="left"/>
        <w:rPr>
          <w:rFonts w:ascii="標楷體" w:eastAsia="標楷體" w:hAnsi="標楷體" w:cs="新細明體"/>
          <w:sz w:val="22"/>
          <w:szCs w:val="22"/>
        </w:rPr>
      </w:pPr>
      <w:r w:rsidRPr="00133AF9">
        <w:rPr>
          <w:rFonts w:ascii="標楷體" w:eastAsia="標楷體" w:hAnsi="標楷體" w:cs="新細明體"/>
          <w:sz w:val="22"/>
          <w:szCs w:val="22"/>
        </w:rPr>
        <w:t>建構大綱（</w:t>
      </w:r>
      <w:r w:rsidRPr="00133AF9">
        <w:rPr>
          <w:rFonts w:ascii="標楷體" w:eastAsia="標楷體" w:hAnsi="標楷體" w:cs="新細明體"/>
          <w:sz w:val="22"/>
          <w:szCs w:val="22"/>
          <w:lang w:eastAsia="zh-TW"/>
        </w:rPr>
        <w:t>15</w:t>
      </w:r>
      <w:r w:rsidRPr="00133AF9">
        <w:rPr>
          <w:rFonts w:ascii="標楷體" w:eastAsia="標楷體" w:hAnsi="標楷體" w:cs="新細明體"/>
          <w:sz w:val="22"/>
          <w:szCs w:val="22"/>
        </w:rPr>
        <w:t>％）</w:t>
      </w:r>
    </w:p>
    <w:p w:rsidR="00EF6979" w:rsidRPr="00133AF9" w:rsidRDefault="00EF6979" w:rsidP="00EF6979">
      <w:pPr>
        <w:numPr>
          <w:ilvl w:val="0"/>
          <w:numId w:val="3"/>
        </w:numPr>
        <w:jc w:val="left"/>
        <w:rPr>
          <w:rFonts w:ascii="標楷體" w:eastAsia="標楷體" w:hAnsi="標楷體"/>
          <w:sz w:val="22"/>
          <w:szCs w:val="22"/>
          <w:lang w:eastAsia="zh-TW"/>
        </w:rPr>
      </w:pPr>
      <w:r w:rsidRPr="00133AF9">
        <w:rPr>
          <w:rFonts w:ascii="標楷體" w:eastAsia="標楷體" w:hAnsi="標楷體" w:hint="eastAsia"/>
          <w:sz w:val="22"/>
          <w:szCs w:val="22"/>
          <w:lang w:eastAsia="zh-TW"/>
        </w:rPr>
        <w:t>撰寫</w:t>
      </w:r>
      <w:r w:rsidRPr="00133AF9">
        <w:rPr>
          <w:rFonts w:ascii="標楷體" w:eastAsia="標楷體" w:hAnsi="標楷體" w:cs="微軟正黑體" w:hint="eastAsia"/>
          <w:sz w:val="22"/>
          <w:szCs w:val="22"/>
          <w:lang w:eastAsia="zh-TW"/>
        </w:rPr>
        <w:t>內</w:t>
      </w:r>
      <w:r w:rsidRPr="00133AF9">
        <w:rPr>
          <w:rFonts w:ascii="標楷體" w:eastAsia="標楷體" w:hAnsi="標楷體" w:cs="MS Mincho" w:hint="eastAsia"/>
          <w:sz w:val="22"/>
          <w:szCs w:val="22"/>
          <w:lang w:eastAsia="zh-TW"/>
        </w:rPr>
        <w:t>容（</w:t>
      </w:r>
      <w:r w:rsidRPr="00133AF9">
        <w:rPr>
          <w:rFonts w:ascii="標楷體" w:eastAsia="標楷體" w:hAnsi="標楷體" w:hint="eastAsia"/>
          <w:sz w:val="22"/>
          <w:szCs w:val="22"/>
          <w:lang w:eastAsia="zh-TW"/>
        </w:rPr>
        <w:t>10％）</w:t>
      </w:r>
    </w:p>
    <w:p w:rsidR="00EF6979" w:rsidRPr="00133AF9" w:rsidRDefault="00EF6979" w:rsidP="00EF6979">
      <w:pPr>
        <w:numPr>
          <w:ilvl w:val="0"/>
          <w:numId w:val="3"/>
        </w:numPr>
        <w:jc w:val="left"/>
        <w:rPr>
          <w:rFonts w:ascii="標楷體" w:eastAsia="標楷體" w:hAnsi="標楷體"/>
          <w:sz w:val="22"/>
          <w:szCs w:val="22"/>
          <w:lang w:eastAsia="zh-TW"/>
        </w:rPr>
      </w:pPr>
      <w:r w:rsidRPr="00133AF9">
        <w:rPr>
          <w:rFonts w:ascii="標楷體" w:eastAsia="標楷體" w:hAnsi="標楷體" w:hint="eastAsia"/>
          <w:sz w:val="22"/>
          <w:szCs w:val="22"/>
          <w:lang w:eastAsia="zh-TW"/>
        </w:rPr>
        <w:t>好好慶功（20％）</w:t>
      </w:r>
    </w:p>
    <w:p w:rsidR="00EF6979" w:rsidRPr="00133AF9" w:rsidRDefault="00EF6979" w:rsidP="00EF6979">
      <w:pPr>
        <w:ind w:firstLine="480"/>
        <w:rPr>
          <w:rFonts w:ascii="標楷體" w:eastAsia="標楷體" w:hAnsi="標楷體"/>
          <w:sz w:val="22"/>
          <w:szCs w:val="22"/>
          <w:lang w:eastAsia="zh-TW"/>
        </w:rPr>
      </w:pPr>
      <w:r w:rsidRPr="00133AF9">
        <w:rPr>
          <w:rFonts w:ascii="標楷體" w:eastAsia="標楷體" w:hAnsi="標楷體" w:hint="eastAsia"/>
          <w:sz w:val="22"/>
          <w:szCs w:val="22"/>
          <w:lang w:eastAsia="zh-TW"/>
        </w:rPr>
        <w:t>只要能拿出點毅力、用心思考，連『比較日本與台灣的地鐵「手環」形狀』、『比較日本泡芙與台灣泡芙』、『研究日本藝人「先上車後補票」』、『淡X大學教師與國外大學教師日語教學方法之比較研究』等Orz的題材都能寫出不錯的論文、報告的！</w:t>
      </w:r>
    </w:p>
    <w:p w:rsidR="00EF6979" w:rsidRPr="00133AF9" w:rsidRDefault="00EF6979" w:rsidP="00EF6979">
      <w:pPr>
        <w:ind w:firstLine="480"/>
        <w:rPr>
          <w:rFonts w:ascii="標楷體" w:eastAsia="標楷體" w:hAnsi="標楷體"/>
          <w:sz w:val="22"/>
          <w:szCs w:val="22"/>
          <w:lang w:eastAsia="zh-TW"/>
        </w:rPr>
      </w:pPr>
      <w:r w:rsidRPr="00133AF9">
        <w:rPr>
          <w:rFonts w:ascii="標楷體" w:eastAsia="標楷體" w:hAnsi="標楷體" w:hint="eastAsia"/>
          <w:sz w:val="22"/>
          <w:szCs w:val="22"/>
          <w:lang w:eastAsia="zh-TW"/>
        </w:rPr>
        <w:t>我們好好享受寫文章的樂趣吧！</w:t>
      </w:r>
    </w:p>
    <w:p w:rsidR="008E65CB" w:rsidRPr="00133AF9" w:rsidRDefault="008E65CB" w:rsidP="00FC640D">
      <w:pPr>
        <w:rPr>
          <w:rFonts w:ascii="MS Mincho" w:hAnsi="MS Mincho"/>
          <w:sz w:val="22"/>
          <w:szCs w:val="22"/>
          <w:lang w:eastAsia="zh-TW"/>
        </w:rPr>
      </w:pPr>
    </w:p>
    <w:p w:rsidR="0025280A" w:rsidRPr="00133AF9" w:rsidRDefault="0025280A" w:rsidP="0025280A">
      <w:pPr>
        <w:rPr>
          <w:rFonts w:ascii="MS Mincho" w:hAnsi="MS Mincho"/>
          <w:b/>
          <w:sz w:val="22"/>
          <w:szCs w:val="22"/>
          <w:u w:val="single"/>
        </w:rPr>
      </w:pPr>
      <w:r w:rsidRPr="00133AF9">
        <w:rPr>
          <w:rFonts w:ascii="MS Mincho" w:hAnsi="MS Mincho" w:hint="eastAsia"/>
          <w:b/>
          <w:sz w:val="22"/>
          <w:szCs w:val="22"/>
          <w:u w:val="single"/>
        </w:rPr>
        <w:lastRenderedPageBreak/>
        <w:t>堀越和男(ほりこしかずお)</w:t>
      </w:r>
    </w:p>
    <w:p w:rsidR="00CF0147" w:rsidRPr="00F83526" w:rsidRDefault="00CF0147" w:rsidP="00CF0147">
      <w:pPr>
        <w:rPr>
          <w:rFonts w:ascii="MS Mincho" w:hAnsi="MS Mincho" w:cs="MS Mincho"/>
          <w:sz w:val="22"/>
          <w:szCs w:val="22"/>
        </w:rPr>
      </w:pPr>
      <w:r w:rsidRPr="00F83526">
        <w:rPr>
          <w:rFonts w:ascii="MS Mincho" w:hAnsi="MS Mincho"/>
          <w:sz w:val="22"/>
          <w:szCs w:val="22"/>
        </w:rPr>
        <w:t>１．映像作品制作</w:t>
      </w:r>
      <w:r w:rsidRPr="00F83526">
        <w:rPr>
          <w:rFonts w:ascii="MS Mincho" w:hAnsi="MS Mincho"/>
          <w:sz w:val="22"/>
          <w:szCs w:val="22"/>
        </w:rPr>
        <w:br/>
        <w:t xml:space="preserve">　自ら取材</w:t>
      </w:r>
      <w:r w:rsidRPr="00F83526">
        <w:rPr>
          <w:rFonts w:ascii="MS Mincho" w:hAnsi="MS Mincho" w:hint="eastAsia"/>
          <w:sz w:val="22"/>
          <w:szCs w:val="22"/>
        </w:rPr>
        <w:t>、</w:t>
      </w:r>
      <w:r w:rsidRPr="00F83526">
        <w:rPr>
          <w:rFonts w:ascii="MS Mincho" w:hAnsi="MS Mincho"/>
          <w:sz w:val="22"/>
          <w:szCs w:val="22"/>
        </w:rPr>
        <w:t>調査し、ドキュメンタリーの映像作品を制作します。</w:t>
      </w:r>
      <w:r w:rsidRPr="00F83526">
        <w:rPr>
          <w:rFonts w:ascii="MS Mincho" w:hAnsi="MS Mincho" w:hint="eastAsia"/>
          <w:sz w:val="22"/>
          <w:szCs w:val="22"/>
        </w:rPr>
        <w:t>興味のある人は、「</w:t>
      </w:r>
      <w:hyperlink r:id="rId8" w:history="1">
        <w:r w:rsidRPr="00F83526">
          <w:rPr>
            <w:rStyle w:val="ad"/>
            <w:rFonts w:ascii="MS Mincho" w:hAnsi="MS Mincho" w:hint="eastAsia"/>
            <w:color w:val="auto"/>
            <w:sz w:val="22"/>
            <w:szCs w:val="22"/>
          </w:rPr>
          <w:t>歴代の先輩の映像作品リスト</w:t>
        </w:r>
      </w:hyperlink>
      <w:r w:rsidRPr="00F83526">
        <w:rPr>
          <w:rFonts w:ascii="MS Mincho" w:hAnsi="MS Mincho" w:hint="eastAsia"/>
          <w:sz w:val="22"/>
          <w:szCs w:val="22"/>
        </w:rPr>
        <w:t>」から最近の先輩の作品を見てください。そして、自分もこのような作品を作りたいと思った学生は、堀越が担当する「日語會話（四）」を履修してください。そこで映像作品の作り方を日本語で学びます。また、それ以外にも１、２学期ともに各６回、計12回の「映像作品制作勉強会」に参加しなければなりません。勉強会では、上記リストでは見られない歴代の先輩の練習作品を含む数々の作品が</w:t>
      </w:r>
      <w:r w:rsidRPr="00F83526">
        <w:rPr>
          <w:rFonts w:ascii="MS Mincho" w:hAnsi="MS Mincho"/>
          <w:sz w:val="22"/>
          <w:szCs w:val="22"/>
        </w:rPr>
        <w:t>Facebook</w:t>
      </w:r>
      <w:r w:rsidRPr="00F83526">
        <w:rPr>
          <w:rFonts w:ascii="MS Mincho" w:hAnsi="MS Mincho" w:hint="eastAsia"/>
          <w:sz w:val="22"/>
          <w:szCs w:val="22"/>
        </w:rPr>
        <w:t>上にあるのですが、それらを評論したり、自分たちの作品に関して討論したりします。</w:t>
      </w:r>
    </w:p>
    <w:p w:rsidR="00CF0147" w:rsidRPr="00F83526" w:rsidRDefault="00CF0147" w:rsidP="00CF0147">
      <w:pPr>
        <w:rPr>
          <w:rFonts w:ascii="MS Mincho" w:hAnsi="MS Mincho"/>
          <w:sz w:val="22"/>
          <w:szCs w:val="22"/>
        </w:rPr>
      </w:pPr>
      <w:r w:rsidRPr="00F83526">
        <w:rPr>
          <w:rFonts w:ascii="MS Mincho" w:hAnsi="MS Mincho"/>
          <w:sz w:val="22"/>
          <w:szCs w:val="22"/>
        </w:rPr>
        <w:t>２．論文・レポート</w:t>
      </w:r>
      <w:r w:rsidRPr="00F83526">
        <w:rPr>
          <w:rFonts w:ascii="MS Mincho" w:hAnsi="MS Mincho"/>
          <w:sz w:val="22"/>
          <w:szCs w:val="22"/>
        </w:rPr>
        <w:br/>
        <w:t xml:space="preserve">　</w:t>
      </w:r>
      <w:r w:rsidRPr="00F83526">
        <w:rPr>
          <w:rFonts w:ascii="MS Mincho" w:hAnsi="MS Mincho" w:hint="eastAsia"/>
          <w:sz w:val="22"/>
          <w:szCs w:val="22"/>
        </w:rPr>
        <w:t>日本語教育、特に</w:t>
      </w:r>
      <w:r w:rsidRPr="00F83526">
        <w:rPr>
          <w:rFonts w:ascii="MS Mincho" w:hAnsi="MS Mincho"/>
          <w:sz w:val="22"/>
          <w:szCs w:val="22"/>
        </w:rPr>
        <w:t>第二言語習得研究に関する分野に関心のある</w:t>
      </w:r>
      <w:r w:rsidRPr="00F83526">
        <w:rPr>
          <w:rFonts w:ascii="MS Mincho" w:hAnsi="MS Mincho" w:hint="eastAsia"/>
          <w:sz w:val="22"/>
          <w:szCs w:val="22"/>
        </w:rPr>
        <w:t>学生の指導を担当します。第二言語習得研究とは、母語（第一言語）の次に学ぶ言語、例えば台湾では英語や日本語などの外国語を台湾人学習者がどのように身につけていくのか、そしてそれを教育や指導にどう活かすことができるのかということについて研究する学問分野のことです。将来、語学教師を目指す人なら知らなければいけない分野の一つです。興味のある学生は、図書館に第二言語習得研究に関する書籍があるので、まずは読んでみてください。そして、やってみたいと思う学生は相談に来てください。</w:t>
      </w:r>
    </w:p>
    <w:p w:rsidR="00E601EF" w:rsidRDefault="00E601EF" w:rsidP="00E601EF">
      <w:pPr>
        <w:rPr>
          <w:rFonts w:ascii="MS Mincho" w:hAnsi="MS Mincho"/>
          <w:sz w:val="22"/>
          <w:szCs w:val="22"/>
        </w:rPr>
      </w:pPr>
    </w:p>
    <w:p w:rsidR="00E601EF" w:rsidRPr="003436B9" w:rsidRDefault="00E601EF" w:rsidP="00E601EF">
      <w:pPr>
        <w:rPr>
          <w:rFonts w:ascii="MS Mincho" w:hAnsi="MS Mincho" w:cs="新細明體"/>
          <w:b/>
          <w:bCs/>
          <w:sz w:val="22"/>
          <w:szCs w:val="22"/>
          <w:u w:val="single"/>
          <w:lang w:eastAsia="zh-TW"/>
        </w:rPr>
      </w:pPr>
      <w:r w:rsidRPr="003436B9">
        <w:rPr>
          <w:rFonts w:ascii="MS Mincho" w:hAnsi="MS Mincho" w:cs="新細明體" w:hint="eastAsia"/>
          <w:b/>
          <w:bCs/>
          <w:sz w:val="22"/>
          <w:szCs w:val="22"/>
          <w:u w:val="single"/>
          <w:lang w:eastAsia="zh-TW"/>
        </w:rPr>
        <w:t>葉夌</w:t>
      </w:r>
    </w:p>
    <w:p w:rsidR="00E601EF" w:rsidRPr="003436B9" w:rsidRDefault="00E601EF" w:rsidP="00E601EF">
      <w:pPr>
        <w:rPr>
          <w:rFonts w:ascii="標楷體" w:eastAsia="標楷體" w:hAnsi="標楷體" w:cs="標楷體"/>
          <w:sz w:val="22"/>
          <w:szCs w:val="22"/>
          <w:lang w:eastAsia="zh-TW"/>
        </w:rPr>
      </w:pPr>
      <w:r w:rsidRPr="003436B9">
        <w:rPr>
          <w:rFonts w:ascii="標楷體" w:eastAsia="標楷體" w:hAnsi="標楷體" w:cs="標楷體" w:hint="eastAsia"/>
          <w:sz w:val="22"/>
          <w:szCs w:val="22"/>
          <w:lang w:eastAsia="zh-TW"/>
        </w:rPr>
        <w:t>【觀光導覽】</w:t>
      </w:r>
    </w:p>
    <w:p w:rsidR="00E601EF" w:rsidRPr="003436B9" w:rsidRDefault="00E601EF" w:rsidP="00E601EF">
      <w:pPr>
        <w:rPr>
          <w:rFonts w:ascii="標楷體" w:eastAsia="標楷體" w:hAnsi="標楷體" w:cs="標楷體"/>
          <w:sz w:val="22"/>
          <w:szCs w:val="22"/>
          <w:lang w:eastAsia="zh-TW"/>
        </w:rPr>
      </w:pPr>
      <w:r w:rsidRPr="003436B9">
        <w:rPr>
          <w:rFonts w:ascii="標楷體" w:eastAsia="標楷體" w:hAnsi="標楷體" w:cs="標楷體" w:hint="eastAsia"/>
          <w:sz w:val="22"/>
          <w:szCs w:val="22"/>
          <w:lang w:eastAsia="zh-TW"/>
        </w:rPr>
        <w:t>僅限選到「日語會話（四）」（授課老師=葉夌）的同學。本主題適合對觀光、旅遊有興趣的同學。畢專創作方向自由，適合有主見、自主發揮想像力、創造力的同學。需參加校外教學、志工服務（課餘時間，上下學期各18小時）、分組討論。觀光強調相互合作、協調能力，喜歡單打獨鬥、自己處理所有事物的同學要三思喔。</w:t>
      </w:r>
    </w:p>
    <w:p w:rsidR="00E601EF" w:rsidRPr="003436B9" w:rsidRDefault="00E601EF" w:rsidP="00E601EF">
      <w:pPr>
        <w:rPr>
          <w:rFonts w:ascii="標楷體" w:eastAsia="標楷體" w:hAnsi="標楷體" w:cs="標楷體"/>
          <w:sz w:val="22"/>
          <w:szCs w:val="22"/>
          <w:lang w:eastAsia="zh-TW"/>
        </w:rPr>
      </w:pPr>
      <w:r w:rsidRPr="003436B9">
        <w:rPr>
          <w:rFonts w:ascii="標楷體" w:eastAsia="標楷體" w:hAnsi="標楷體" w:cs="標楷體" w:hint="eastAsia"/>
          <w:sz w:val="22"/>
          <w:szCs w:val="22"/>
          <w:lang w:eastAsia="zh-TW"/>
        </w:rPr>
        <w:t>【翻譯】</w:t>
      </w:r>
    </w:p>
    <w:p w:rsidR="00E601EF" w:rsidRPr="003436B9" w:rsidRDefault="00E601EF" w:rsidP="00E601EF">
      <w:pPr>
        <w:rPr>
          <w:rFonts w:ascii="標楷體" w:eastAsia="標楷體" w:hAnsi="標楷體" w:cs="標楷體"/>
          <w:sz w:val="22"/>
          <w:szCs w:val="22"/>
          <w:lang w:eastAsia="zh-TW"/>
        </w:rPr>
      </w:pPr>
      <w:r w:rsidRPr="003436B9">
        <w:rPr>
          <w:rFonts w:ascii="標楷體" w:eastAsia="標楷體" w:hAnsi="標楷體" w:cs="標楷體" w:hint="eastAsia"/>
          <w:sz w:val="22"/>
          <w:szCs w:val="22"/>
          <w:lang w:eastAsia="zh-TW"/>
        </w:rPr>
        <w:t>徵求1.對小說翻譯有興趣的同學 2.希望加強日語閱讀能力的同學。想找我指導畢專or想更進一步了解的話，請先初步思考一下1.為什麼想選翻譯2.想翻譯那一本書（or哪種類型的小說）3.目標希望完成一份什麼樣的畢專作品，然後email跟我聯絡約時間討論細節。</w:t>
      </w:r>
    </w:p>
    <w:p w:rsidR="0D5E9B67" w:rsidRPr="00E601EF" w:rsidRDefault="0D5E9B67" w:rsidP="0D5E9B67">
      <w:pPr>
        <w:rPr>
          <w:rFonts w:ascii="MS Mincho" w:hAnsi="MS Mincho" w:cs="MS Mincho"/>
          <w:sz w:val="22"/>
          <w:szCs w:val="22"/>
          <w:lang w:eastAsia="zh-TW"/>
        </w:rPr>
      </w:pPr>
    </w:p>
    <w:p w:rsidR="006A62F0" w:rsidRPr="00133AF9" w:rsidRDefault="006A62F0" w:rsidP="00FC640D">
      <w:pPr>
        <w:rPr>
          <w:rFonts w:ascii="MS Mincho" w:hAnsi="MS Mincho"/>
          <w:b/>
          <w:sz w:val="22"/>
          <w:szCs w:val="22"/>
          <w:u w:val="single"/>
        </w:rPr>
      </w:pPr>
      <w:r w:rsidRPr="00133AF9">
        <w:rPr>
          <w:rFonts w:ascii="MS Mincho" w:hAnsi="MS Mincho" w:hint="eastAsia"/>
          <w:b/>
          <w:sz w:val="22"/>
          <w:szCs w:val="22"/>
          <w:u w:val="single"/>
        </w:rPr>
        <w:t>李文茹</w:t>
      </w:r>
    </w:p>
    <w:p w:rsidR="0085310F" w:rsidRPr="00133AF9" w:rsidRDefault="0085310F" w:rsidP="0085310F">
      <w:pPr>
        <w:rPr>
          <w:rFonts w:ascii="MS Mincho" w:hAnsi="MS Mincho"/>
          <w:sz w:val="22"/>
          <w:szCs w:val="22"/>
        </w:rPr>
      </w:pPr>
      <w:r w:rsidRPr="00133AF9">
        <w:rPr>
          <w:rFonts w:ascii="MS Mincho" w:hAnsi="MS Mincho"/>
          <w:sz w:val="22"/>
          <w:szCs w:val="22"/>
        </w:rPr>
        <w:t>【研究内容】</w:t>
      </w:r>
    </w:p>
    <w:p w:rsidR="0085310F" w:rsidRPr="00133AF9" w:rsidRDefault="0085310F" w:rsidP="0085310F">
      <w:pPr>
        <w:rPr>
          <w:rFonts w:ascii="MS Mincho" w:hAnsi="MS Mincho"/>
          <w:sz w:val="22"/>
          <w:szCs w:val="22"/>
        </w:rPr>
      </w:pPr>
      <w:r w:rsidRPr="00133AF9">
        <w:rPr>
          <w:rFonts w:ascii="MS Mincho" w:hAnsi="MS Mincho"/>
          <w:sz w:val="22"/>
          <w:szCs w:val="22"/>
        </w:rPr>
        <w:t>日本近現代文学、植民地台湾文学、原住民文学文化、ジェンダー（性別文化）研究など。</w:t>
      </w:r>
    </w:p>
    <w:p w:rsidR="0085310F" w:rsidRPr="00133AF9" w:rsidRDefault="0085310F" w:rsidP="0085310F">
      <w:pPr>
        <w:rPr>
          <w:rFonts w:ascii="MS Mincho" w:hAnsi="MS Mincho"/>
          <w:sz w:val="22"/>
          <w:szCs w:val="22"/>
        </w:rPr>
      </w:pPr>
      <w:r w:rsidRPr="00133AF9">
        <w:rPr>
          <w:rFonts w:ascii="MS Mincho" w:hAnsi="MS Mincho"/>
          <w:sz w:val="22"/>
          <w:szCs w:val="22"/>
        </w:rPr>
        <w:t>興味のある領域：</w:t>
      </w:r>
    </w:p>
    <w:p w:rsidR="0085310F" w:rsidRPr="00133AF9" w:rsidRDefault="0085310F" w:rsidP="0085310F">
      <w:pPr>
        <w:rPr>
          <w:rFonts w:ascii="MS Mincho" w:hAnsi="MS Mincho"/>
          <w:sz w:val="22"/>
          <w:szCs w:val="22"/>
        </w:rPr>
      </w:pPr>
      <w:r w:rsidRPr="00133AF9">
        <w:rPr>
          <w:rFonts w:ascii="MS Mincho" w:hAnsi="MS Mincho"/>
          <w:sz w:val="22"/>
          <w:szCs w:val="22"/>
        </w:rPr>
        <w:t>・ 文学や映画、漫画のなかで描かれた社会問題（貧困、性別、種族、階級、原爆、</w:t>
      </w:r>
      <w:r w:rsidRPr="00133AF9">
        <w:rPr>
          <w:rFonts w:ascii="MS Mincho" w:hAnsi="MS Mincho"/>
          <w:sz w:val="22"/>
          <w:szCs w:val="22"/>
        </w:rPr>
        <w:lastRenderedPageBreak/>
        <w:t>原発など）</w:t>
      </w:r>
    </w:p>
    <w:p w:rsidR="0085310F" w:rsidRPr="00133AF9" w:rsidRDefault="0085310F" w:rsidP="0085310F">
      <w:pPr>
        <w:rPr>
          <w:rFonts w:ascii="MS Mincho" w:hAnsi="MS Mincho"/>
          <w:sz w:val="22"/>
          <w:szCs w:val="22"/>
        </w:rPr>
      </w:pPr>
      <w:r w:rsidRPr="00133AF9">
        <w:rPr>
          <w:rFonts w:ascii="MS Mincho" w:hAnsi="MS Mincho"/>
          <w:sz w:val="22"/>
          <w:szCs w:val="22"/>
        </w:rPr>
        <w:t xml:space="preserve">・ 日本語世代の老人たちへのインタビュー　</w:t>
      </w:r>
    </w:p>
    <w:p w:rsidR="0085310F" w:rsidRPr="00133AF9" w:rsidRDefault="0085310F" w:rsidP="0085310F">
      <w:pPr>
        <w:rPr>
          <w:rFonts w:ascii="MS Mincho" w:hAnsi="MS Mincho"/>
          <w:sz w:val="22"/>
          <w:szCs w:val="22"/>
        </w:rPr>
      </w:pPr>
      <w:r w:rsidRPr="00133AF9">
        <w:rPr>
          <w:rFonts w:ascii="MS Mincho" w:hAnsi="MS Mincho"/>
          <w:sz w:val="22"/>
          <w:szCs w:val="22"/>
        </w:rPr>
        <w:t>・ 台湾や日本と台湾の歴史に関連するテーマ</w:t>
      </w:r>
    </w:p>
    <w:p w:rsidR="0085310F" w:rsidRPr="00133AF9" w:rsidRDefault="0085310F" w:rsidP="0085310F">
      <w:pPr>
        <w:rPr>
          <w:rFonts w:ascii="MS Mincho" w:hAnsi="MS Mincho"/>
          <w:sz w:val="22"/>
          <w:szCs w:val="22"/>
        </w:rPr>
      </w:pPr>
      <w:r w:rsidRPr="00133AF9">
        <w:rPr>
          <w:rFonts w:ascii="MS Mincho" w:hAnsi="MS Mincho"/>
          <w:sz w:val="22"/>
          <w:szCs w:val="22"/>
        </w:rPr>
        <w:t>希望者へのメッセージ</w:t>
      </w:r>
    </w:p>
    <w:p w:rsidR="0085310F" w:rsidRPr="00133AF9" w:rsidRDefault="0085310F" w:rsidP="0085310F">
      <w:pPr>
        <w:rPr>
          <w:rFonts w:ascii="MS Mincho" w:hAnsi="MS Mincho"/>
          <w:sz w:val="22"/>
          <w:szCs w:val="22"/>
        </w:rPr>
      </w:pPr>
      <w:r w:rsidRPr="00133AF9">
        <w:rPr>
          <w:rFonts w:ascii="MS Mincho" w:hAnsi="MS Mincho"/>
          <w:sz w:val="22"/>
          <w:szCs w:val="22"/>
        </w:rPr>
        <w:t>・ 事前の相談が必要なので、メールでアポイントメントをとってください。</w:t>
      </w:r>
    </w:p>
    <w:p w:rsidR="0085310F" w:rsidRPr="00133AF9" w:rsidRDefault="0085310F" w:rsidP="0085310F">
      <w:pPr>
        <w:rPr>
          <w:rFonts w:ascii="MS Mincho" w:hAnsi="MS Mincho"/>
          <w:sz w:val="22"/>
          <w:szCs w:val="22"/>
        </w:rPr>
      </w:pPr>
      <w:r w:rsidRPr="00133AF9">
        <w:rPr>
          <w:rFonts w:ascii="MS Mincho" w:hAnsi="MS Mincho"/>
          <w:sz w:val="22"/>
          <w:szCs w:val="22"/>
        </w:rPr>
        <w:t>教師專長：</w:t>
      </w:r>
    </w:p>
    <w:p w:rsidR="0085310F" w:rsidRPr="00133AF9" w:rsidRDefault="0085310F" w:rsidP="0085310F">
      <w:pPr>
        <w:rPr>
          <w:rFonts w:ascii="MS Mincho" w:hAnsi="MS Mincho"/>
          <w:sz w:val="22"/>
          <w:szCs w:val="22"/>
        </w:rPr>
      </w:pPr>
      <w:r w:rsidRPr="00133AF9">
        <w:rPr>
          <w:rFonts w:ascii="MS Mincho" w:hAnsi="MS Mincho"/>
          <w:sz w:val="22"/>
          <w:szCs w:val="22"/>
        </w:rPr>
        <w:t>日本近現代文学文化、植民地文学文化、女性文学、翻訳、通訳など。</w:t>
      </w:r>
    </w:p>
    <w:p w:rsidR="006A62F0" w:rsidRPr="00133AF9" w:rsidRDefault="006A62F0" w:rsidP="00FC640D">
      <w:pPr>
        <w:rPr>
          <w:rFonts w:ascii="MS Mincho" w:hAnsi="MS Mincho"/>
          <w:sz w:val="22"/>
          <w:szCs w:val="22"/>
        </w:rPr>
      </w:pPr>
    </w:p>
    <w:p w:rsidR="00B50C45" w:rsidRPr="00133AF9" w:rsidRDefault="00B50C45" w:rsidP="00B50C45">
      <w:pPr>
        <w:rPr>
          <w:rFonts w:ascii="MS Mincho" w:hAnsi="MS Mincho"/>
          <w:sz w:val="22"/>
          <w:szCs w:val="22"/>
          <w:lang w:eastAsia="zh-TW"/>
        </w:rPr>
      </w:pPr>
      <w:r w:rsidRPr="00133AF9">
        <w:rPr>
          <w:rFonts w:ascii="MS Mincho" w:hAnsi="MS Mincho" w:hint="eastAsia"/>
          <w:b/>
          <w:sz w:val="22"/>
          <w:szCs w:val="22"/>
          <w:u w:val="single"/>
          <w:lang w:eastAsia="zh-TW"/>
        </w:rPr>
        <w:t>劉長輝</w:t>
      </w:r>
    </w:p>
    <w:p w:rsidR="00B50C45" w:rsidRPr="00133AF9" w:rsidRDefault="426E3453" w:rsidP="426E3453">
      <w:pPr>
        <w:rPr>
          <w:rFonts w:ascii="標楷體" w:eastAsia="標楷體" w:hAnsi="標楷體" w:cs="MS Mincho"/>
          <w:sz w:val="22"/>
          <w:szCs w:val="22"/>
          <w:lang w:eastAsia="zh-TW"/>
        </w:rPr>
      </w:pPr>
      <w:r w:rsidRPr="00133AF9">
        <w:rPr>
          <w:rFonts w:ascii="標楷體" w:eastAsia="標楷體" w:hAnsi="標楷體" w:cs="新細明體"/>
          <w:sz w:val="22"/>
          <w:szCs w:val="22"/>
          <w:lang w:eastAsia="zh-TW"/>
        </w:rPr>
        <w:t>歡迎對日本歷史、文化、思想</w:t>
      </w:r>
      <w:r w:rsidRPr="00133AF9">
        <w:rPr>
          <w:rFonts w:ascii="標楷體" w:eastAsia="標楷體" w:hAnsi="標楷體" w:cs="MS Mincho,PMingLiU"/>
          <w:sz w:val="22"/>
          <w:szCs w:val="22"/>
          <w:lang w:eastAsia="zh-TW"/>
        </w:rPr>
        <w:t>(</w:t>
      </w:r>
      <w:r w:rsidRPr="00133AF9">
        <w:rPr>
          <w:rFonts w:ascii="標楷體" w:eastAsia="標楷體" w:hAnsi="標楷體" w:cs="新細明體"/>
          <w:sz w:val="22"/>
          <w:szCs w:val="22"/>
          <w:lang w:eastAsia="zh-TW"/>
        </w:rPr>
        <w:t>如日本神話、儒學、神道、生死觀、文明論、外來思想與日本文化</w:t>
      </w:r>
      <w:r w:rsidRPr="00133AF9">
        <w:rPr>
          <w:rFonts w:ascii="標楷體" w:eastAsia="標楷體" w:hAnsi="標楷體" w:cs="MS Mincho,PMingLiU"/>
          <w:sz w:val="22"/>
          <w:szCs w:val="22"/>
          <w:lang w:eastAsia="zh-TW"/>
        </w:rPr>
        <w:t>)</w:t>
      </w:r>
      <w:r w:rsidRPr="00133AF9">
        <w:rPr>
          <w:rFonts w:ascii="標楷體" w:eastAsia="標楷體" w:hAnsi="標楷體" w:cs="新細明體"/>
          <w:sz w:val="22"/>
          <w:szCs w:val="22"/>
          <w:lang w:eastAsia="zh-TW"/>
        </w:rPr>
        <w:t>及比較文化</w:t>
      </w:r>
      <w:r w:rsidRPr="00133AF9">
        <w:rPr>
          <w:rFonts w:ascii="標楷體" w:eastAsia="標楷體" w:hAnsi="標楷體" w:cs="MS Mincho,PMingLiU"/>
          <w:sz w:val="22"/>
          <w:szCs w:val="22"/>
          <w:lang w:eastAsia="zh-TW"/>
        </w:rPr>
        <w:t>(</w:t>
      </w:r>
      <w:r w:rsidRPr="00133AF9">
        <w:rPr>
          <w:rFonts w:ascii="標楷體" w:eastAsia="標楷體" w:hAnsi="標楷體" w:cs="新細明體"/>
          <w:sz w:val="22"/>
          <w:szCs w:val="22"/>
          <w:lang w:eastAsia="zh-TW"/>
        </w:rPr>
        <w:t>不限時代區分與地域</w:t>
      </w:r>
      <w:r w:rsidRPr="00133AF9">
        <w:rPr>
          <w:rFonts w:ascii="標楷體" w:eastAsia="標楷體" w:hAnsi="標楷體" w:cs="MS Mincho,PMingLiU"/>
          <w:sz w:val="22"/>
          <w:szCs w:val="22"/>
          <w:lang w:eastAsia="zh-TW"/>
        </w:rPr>
        <w:t>)</w:t>
      </w:r>
      <w:r w:rsidRPr="00133AF9">
        <w:rPr>
          <w:rFonts w:ascii="標楷體" w:eastAsia="標楷體" w:hAnsi="標楷體" w:cs="新細明體"/>
          <w:sz w:val="22"/>
          <w:szCs w:val="22"/>
          <w:lang w:eastAsia="zh-TW"/>
        </w:rPr>
        <w:t>等方面有興趣的同學前來。上學期期中考後將每週固定舉行畢專小組讀書會乙次</w:t>
      </w:r>
      <w:r w:rsidRPr="00133AF9">
        <w:rPr>
          <w:rFonts w:ascii="標楷體" w:eastAsia="標楷體" w:hAnsi="標楷體" w:cs="MS Mincho,PMingLiU"/>
          <w:sz w:val="22"/>
          <w:szCs w:val="22"/>
          <w:lang w:eastAsia="zh-TW"/>
        </w:rPr>
        <w:t>(</w:t>
      </w:r>
      <w:r w:rsidRPr="00133AF9">
        <w:rPr>
          <w:rFonts w:ascii="標楷體" w:eastAsia="標楷體" w:hAnsi="標楷體" w:cs="新細明體"/>
          <w:sz w:val="22"/>
          <w:szCs w:val="22"/>
          <w:lang w:eastAsia="zh-TW"/>
        </w:rPr>
        <w:t>日間部學生週二晚間</w:t>
      </w:r>
      <w:r w:rsidRPr="00133AF9">
        <w:rPr>
          <w:rFonts w:ascii="標楷體" w:eastAsia="標楷體" w:hAnsi="標楷體" w:cs="MS Mincho"/>
          <w:sz w:val="22"/>
          <w:szCs w:val="22"/>
          <w:lang w:eastAsia="zh-TW"/>
        </w:rPr>
        <w:t>6:00-8:00</w:t>
      </w:r>
      <w:r w:rsidRPr="00133AF9">
        <w:rPr>
          <w:rFonts w:ascii="標楷體" w:eastAsia="標楷體" w:hAnsi="標楷體" w:cs="新細明體"/>
          <w:sz w:val="22"/>
          <w:szCs w:val="22"/>
          <w:lang w:eastAsia="zh-TW"/>
        </w:rPr>
        <w:t>，進學班學生另覓指導時段</w:t>
      </w:r>
      <w:r w:rsidRPr="00133AF9">
        <w:rPr>
          <w:rFonts w:ascii="標楷體" w:eastAsia="標楷體" w:hAnsi="標楷體" w:cs="MS Mincho,PMingLiU"/>
          <w:sz w:val="22"/>
          <w:szCs w:val="22"/>
          <w:lang w:eastAsia="zh-TW"/>
        </w:rPr>
        <w:t>)</w:t>
      </w:r>
      <w:r w:rsidRPr="00133AF9">
        <w:rPr>
          <w:rFonts w:ascii="標楷體" w:eastAsia="標楷體" w:hAnsi="標楷體" w:cs="新細明體"/>
          <w:sz w:val="22"/>
          <w:szCs w:val="22"/>
          <w:lang w:eastAsia="zh-TW"/>
        </w:rPr>
        <w:t>，須全程參與。各別指導時段再另行安排。</w:t>
      </w:r>
    </w:p>
    <w:p w:rsidR="426E3453" w:rsidRPr="00133AF9" w:rsidRDefault="426E3453" w:rsidP="426E3453">
      <w:pPr>
        <w:rPr>
          <w:rFonts w:ascii="MS Mincho" w:hAnsi="MS Mincho" w:cs="新細明體"/>
          <w:sz w:val="22"/>
          <w:szCs w:val="22"/>
          <w:lang w:eastAsia="zh-TW"/>
        </w:rPr>
      </w:pPr>
    </w:p>
    <w:p w:rsidR="426E3453" w:rsidRPr="00133AF9" w:rsidRDefault="4EC4D4BF" w:rsidP="426E3453">
      <w:pPr>
        <w:rPr>
          <w:rFonts w:ascii="MS Mincho" w:hAnsi="MS Mincho" w:cs="新細明體"/>
          <w:b/>
          <w:bCs/>
          <w:sz w:val="22"/>
          <w:szCs w:val="22"/>
          <w:u w:val="single"/>
          <w:lang w:eastAsia="zh-TW"/>
        </w:rPr>
      </w:pPr>
      <w:r w:rsidRPr="4EC4D4BF">
        <w:rPr>
          <w:rFonts w:ascii="MS Mincho" w:hAnsi="MS Mincho" w:cs="新細明體"/>
          <w:b/>
          <w:bCs/>
          <w:sz w:val="22"/>
          <w:szCs w:val="22"/>
          <w:u w:val="single"/>
          <w:lang w:eastAsia="zh-TW"/>
        </w:rPr>
        <w:t>廖育卿</w:t>
      </w:r>
    </w:p>
    <w:p w:rsidR="4EC4D4BF" w:rsidRPr="00F83526" w:rsidRDefault="4EC4D4BF" w:rsidP="4EC4D4BF">
      <w:pPr>
        <w:rPr>
          <w:rFonts w:ascii="MS Mincho" w:hAnsi="MS Mincho" w:cs="標楷體"/>
          <w:sz w:val="22"/>
          <w:szCs w:val="22"/>
          <w:lang w:eastAsia="zh-TW"/>
        </w:rPr>
      </w:pPr>
      <w:r w:rsidRPr="00F83526">
        <w:rPr>
          <w:rFonts w:ascii="MS Mincho" w:hAnsi="MS Mincho" w:cs="標楷體"/>
          <w:sz w:val="22"/>
          <w:szCs w:val="22"/>
          <w:lang w:eastAsia="zh-TW"/>
        </w:rPr>
        <w:t>【研究内容】日本近現代文学、日本文化、茶道教育研究、異文化交流等。</w:t>
      </w:r>
    </w:p>
    <w:p w:rsidR="4EC4D4BF" w:rsidRPr="00F83526" w:rsidRDefault="4EC4D4BF" w:rsidP="4EC4D4BF">
      <w:pPr>
        <w:rPr>
          <w:rFonts w:ascii="MS Mincho" w:hAnsi="MS Mincho" w:cs="標楷體"/>
          <w:sz w:val="22"/>
          <w:szCs w:val="22"/>
        </w:rPr>
      </w:pPr>
      <w:r w:rsidRPr="00F83526">
        <w:rPr>
          <w:rFonts w:ascii="MS Mincho" w:hAnsi="MS Mincho" w:cs="標楷體"/>
          <w:sz w:val="22"/>
          <w:szCs w:val="22"/>
        </w:rPr>
        <w:t>【指導方法】グループ討論と個別相談に分け、ご希望に合わせて指導する。</w:t>
      </w:r>
    </w:p>
    <w:p w:rsidR="4EC4D4BF" w:rsidRPr="00F83526" w:rsidRDefault="4EC4D4BF" w:rsidP="4EC4D4BF">
      <w:pPr>
        <w:rPr>
          <w:rFonts w:ascii="MS Mincho" w:hAnsi="MS Mincho" w:cs="標楷體"/>
          <w:sz w:val="22"/>
          <w:szCs w:val="22"/>
        </w:rPr>
      </w:pPr>
      <w:r w:rsidRPr="00F83526">
        <w:rPr>
          <w:rFonts w:ascii="MS Mincho" w:hAnsi="MS Mincho" w:cs="標楷體"/>
          <w:sz w:val="22"/>
          <w:szCs w:val="22"/>
        </w:rPr>
        <w:t>【ジャンル】論文、翻訳、レポート、創作、その他（事前相談必要）。</w:t>
      </w:r>
    </w:p>
    <w:p w:rsidR="4EC4D4BF" w:rsidRPr="00F83526" w:rsidRDefault="4EC4D4BF" w:rsidP="4EC4D4BF">
      <w:pPr>
        <w:rPr>
          <w:rFonts w:ascii="MS Mincho" w:hAnsi="MS Mincho" w:cs="標楷體"/>
          <w:sz w:val="22"/>
          <w:szCs w:val="22"/>
        </w:rPr>
      </w:pPr>
      <w:r w:rsidRPr="00F83526">
        <w:rPr>
          <w:rFonts w:ascii="MS Mincho" w:hAnsi="MS Mincho" w:cs="標楷體"/>
          <w:sz w:val="22"/>
          <w:szCs w:val="22"/>
        </w:rPr>
        <w:t>【準　　備】作品を選定し、500～800字程度の動機を持参し、事前に相談すること。</w:t>
      </w:r>
    </w:p>
    <w:p w:rsidR="4EC4D4BF" w:rsidRPr="00F1601B" w:rsidRDefault="4EC4D4BF" w:rsidP="4EC4D4BF">
      <w:pPr>
        <w:rPr>
          <w:rFonts w:ascii="標楷體" w:eastAsia="標楷體" w:hAnsi="標楷體" w:cs="標楷體"/>
          <w:sz w:val="22"/>
          <w:szCs w:val="22"/>
        </w:rPr>
      </w:pPr>
      <w:r w:rsidRPr="00F1601B">
        <w:rPr>
          <w:rFonts w:ascii="標楷體" w:eastAsia="標楷體" w:hAnsi="標楷體" w:cs="標楷體"/>
          <w:sz w:val="22"/>
          <w:szCs w:val="22"/>
        </w:rPr>
        <w:t>・ 初期以團體討論方式進行，也可以因應需求調整成個別指導。</w:t>
      </w:r>
    </w:p>
    <w:p w:rsidR="4EC4D4BF" w:rsidRPr="00F1601B" w:rsidRDefault="4EC4D4BF" w:rsidP="4EC4D4BF">
      <w:pPr>
        <w:rPr>
          <w:rFonts w:ascii="標楷體" w:eastAsia="標楷體" w:hAnsi="標楷體" w:cs="標楷體"/>
          <w:sz w:val="22"/>
          <w:szCs w:val="22"/>
        </w:rPr>
      </w:pPr>
      <w:r w:rsidRPr="00F1601B">
        <w:rPr>
          <w:rFonts w:ascii="標楷體" w:eastAsia="標楷體" w:hAnsi="標楷體" w:cs="標楷體"/>
          <w:sz w:val="22"/>
          <w:szCs w:val="22"/>
        </w:rPr>
        <w:t>・ 建議事前規劃進度，並依照自訂計劃逐步完成，培養自立與自律的精神。</w:t>
      </w:r>
    </w:p>
    <w:p w:rsidR="4EC4D4BF" w:rsidRDefault="4EC4D4BF" w:rsidP="4EC4D4BF">
      <w:pPr>
        <w:rPr>
          <w:rFonts w:ascii="標楷體" w:eastAsia="標楷體" w:hAnsi="標楷體" w:cs="新細明體"/>
          <w:sz w:val="22"/>
          <w:szCs w:val="22"/>
        </w:rPr>
      </w:pPr>
    </w:p>
    <w:p w:rsidR="00212058" w:rsidRPr="00133AF9" w:rsidRDefault="00212058" w:rsidP="00212058">
      <w:pPr>
        <w:rPr>
          <w:rFonts w:ascii="MS Mincho" w:hAnsi="MS Mincho"/>
          <w:b/>
          <w:sz w:val="22"/>
          <w:szCs w:val="22"/>
          <w:u w:val="single"/>
        </w:rPr>
      </w:pPr>
      <w:bookmarkStart w:id="2" w:name="OLE_LINK5"/>
      <w:bookmarkStart w:id="3" w:name="OLE_LINK6"/>
      <w:r w:rsidRPr="00133AF9">
        <w:rPr>
          <w:rFonts w:ascii="MS Mincho" w:hAnsi="MS Mincho" w:hint="eastAsia"/>
          <w:b/>
          <w:sz w:val="22"/>
          <w:szCs w:val="22"/>
          <w:u w:val="single"/>
        </w:rPr>
        <w:t>林</w:t>
      </w:r>
      <w:bookmarkStart w:id="4" w:name="OLE_LINK3"/>
      <w:bookmarkStart w:id="5" w:name="OLE_LINK4"/>
      <w:r w:rsidRPr="00133AF9">
        <w:rPr>
          <w:rFonts w:ascii="MS Mincho" w:hAnsi="MS Mincho" w:hint="eastAsia"/>
          <w:b/>
          <w:sz w:val="22"/>
          <w:szCs w:val="22"/>
          <w:u w:val="single"/>
        </w:rPr>
        <w:t>寄</w:t>
      </w:r>
      <w:bookmarkEnd w:id="4"/>
      <w:bookmarkEnd w:id="5"/>
      <w:r w:rsidRPr="00133AF9">
        <w:rPr>
          <w:rFonts w:ascii="MS Mincho" w:hAnsi="MS Mincho" w:hint="eastAsia"/>
          <w:b/>
          <w:sz w:val="22"/>
          <w:szCs w:val="22"/>
          <w:u w:val="single"/>
        </w:rPr>
        <w:t>雯</w:t>
      </w:r>
      <w:bookmarkEnd w:id="2"/>
      <w:bookmarkEnd w:id="3"/>
    </w:p>
    <w:p w:rsidR="005A1511" w:rsidRPr="00133AF9" w:rsidRDefault="005A1511" w:rsidP="005A1511">
      <w:pPr>
        <w:rPr>
          <w:rFonts w:ascii="MS Mincho" w:hAnsi="MS Mincho"/>
          <w:sz w:val="22"/>
          <w:szCs w:val="22"/>
        </w:rPr>
      </w:pPr>
      <w:r w:rsidRPr="00133AF9">
        <w:rPr>
          <w:rFonts w:ascii="MS Mincho" w:hAnsi="MS Mincho" w:hint="eastAsia"/>
          <w:sz w:val="22"/>
          <w:szCs w:val="22"/>
        </w:rPr>
        <w:t>１、小論文：近代の作家や作品に関する文献研究。</w:t>
      </w:r>
    </w:p>
    <w:p w:rsidR="005A1511" w:rsidRPr="00133AF9" w:rsidRDefault="005A1511" w:rsidP="005A1511">
      <w:pPr>
        <w:rPr>
          <w:rFonts w:ascii="MS Mincho" w:hAnsi="MS Mincho"/>
          <w:sz w:val="22"/>
          <w:szCs w:val="22"/>
        </w:rPr>
      </w:pPr>
      <w:r w:rsidRPr="00133AF9">
        <w:rPr>
          <w:rFonts w:ascii="MS Mincho" w:hAnsi="MS Mincho" w:hint="eastAsia"/>
          <w:sz w:val="22"/>
          <w:szCs w:val="22"/>
        </w:rPr>
        <w:t>２、レポート：文学作品の鑑賞に役立つ文学背景の探求と資料のまとめなど。</w:t>
      </w:r>
    </w:p>
    <w:p w:rsidR="005A1511" w:rsidRPr="00133AF9" w:rsidRDefault="005A1511" w:rsidP="005A1511">
      <w:pPr>
        <w:rPr>
          <w:rFonts w:ascii="MS Mincho" w:hAnsi="MS Mincho"/>
          <w:sz w:val="22"/>
          <w:szCs w:val="22"/>
        </w:rPr>
      </w:pPr>
      <w:r w:rsidRPr="00133AF9">
        <w:rPr>
          <w:rFonts w:ascii="MS Mincho" w:hAnsi="MS Mincho" w:hint="eastAsia"/>
          <w:sz w:val="22"/>
          <w:szCs w:val="22"/>
        </w:rPr>
        <w:t>３、注釈が必要な作品の翻訳、あるいは中国語訳のない作品の翻訳</w:t>
      </w:r>
    </w:p>
    <w:p w:rsidR="005A1511" w:rsidRPr="00133AF9" w:rsidRDefault="005A1511" w:rsidP="005A1511">
      <w:pPr>
        <w:rPr>
          <w:rFonts w:ascii="MS Mincho" w:hAnsi="MS Mincho"/>
          <w:sz w:val="22"/>
          <w:szCs w:val="22"/>
        </w:rPr>
      </w:pPr>
      <w:r w:rsidRPr="00133AF9">
        <w:rPr>
          <w:rFonts w:ascii="MS Mincho" w:hAnsi="MS Mincho" w:hint="eastAsia"/>
          <w:sz w:val="22"/>
          <w:szCs w:val="22"/>
        </w:rPr>
        <w:t>４、翻訳理論に関する小論文。</w:t>
      </w:r>
    </w:p>
    <w:p w:rsidR="00212058" w:rsidRPr="003F7A00" w:rsidRDefault="003F7A00" w:rsidP="00212058">
      <w:pPr>
        <w:rPr>
          <w:rFonts w:ascii="MS Mincho" w:hAnsi="MS Mincho" w:hint="eastAsia"/>
          <w:color w:val="000000" w:themeColor="text1"/>
          <w:sz w:val="22"/>
          <w:szCs w:val="22"/>
        </w:rPr>
      </w:pPr>
      <w:r w:rsidRPr="003F7A00">
        <w:rPr>
          <w:rFonts w:ascii="MS Mincho" w:hAnsi="MS Mincho" w:hint="eastAsia"/>
          <w:color w:val="000000" w:themeColor="text1"/>
          <w:sz w:val="22"/>
          <w:szCs w:val="22"/>
        </w:rPr>
        <w:t>５、通訳における実況演習。</w:t>
      </w:r>
    </w:p>
    <w:p w:rsidR="000259AF" w:rsidRPr="00133AF9" w:rsidRDefault="000259AF" w:rsidP="005E74D4">
      <w:pPr>
        <w:rPr>
          <w:rFonts w:ascii="MS Mincho" w:hAnsi="MS Mincho"/>
          <w:sz w:val="22"/>
          <w:szCs w:val="22"/>
        </w:rPr>
      </w:pPr>
    </w:p>
    <w:sectPr w:rsidR="000259AF" w:rsidRPr="00133AF9" w:rsidSect="00F83526">
      <w:footerReference w:type="even" r:id="rId9"/>
      <w:footerReference w:type="default" r:id="rId10"/>
      <w:pgSz w:w="11906" w:h="16838" w:code="9"/>
      <w:pgMar w:top="1985" w:right="1701" w:bottom="1701" w:left="1701" w:header="851" w:footer="992" w:gutter="0"/>
      <w:cols w:space="425"/>
      <w:docGrid w:type="linesAndChars" w:linePitch="346" w:charSpace="28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555" w:rsidRDefault="00F37555" w:rsidP="006B220F">
      <w:r>
        <w:separator/>
      </w:r>
    </w:p>
  </w:endnote>
  <w:endnote w:type="continuationSeparator" w:id="0">
    <w:p w:rsidR="00F37555" w:rsidRDefault="00F37555" w:rsidP="006B22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MS Mincho,PMingLiU">
    <w:altName w:val="Times New Roman"/>
    <w:panose1 w:val="00000000000000000000"/>
    <w:charset w:val="00"/>
    <w:family w:val="roman"/>
    <w:notTrueType/>
    <w:pitch w:val="default"/>
    <w:sig w:usb0="00000000" w:usb1="00000000" w:usb2="00000000" w:usb3="00000000" w:csb0="00000000" w:csb1="00000000"/>
  </w:font>
  <w:font w:name="游ゴシック Light">
    <w:altName w:val="新細明體"/>
    <w:panose1 w:val="00000000000000000000"/>
    <w:charset w:val="88"/>
    <w:family w:val="roman"/>
    <w:notTrueType/>
    <w:pitch w:val="default"/>
    <w:sig w:usb0="00000000" w:usb1="00000000" w:usb2="00000000" w:usb3="00000000" w:csb0="00000000" w:csb1="00000000"/>
  </w:font>
  <w:font w:name="游明朝">
    <w:panose1 w:val="00000000000000000000"/>
    <w:charset w:val="88"/>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C0" w:rsidRDefault="001A4690" w:rsidP="00FC640D">
    <w:pPr>
      <w:pStyle w:val="a9"/>
      <w:framePr w:wrap="around" w:vAnchor="text" w:hAnchor="margin" w:xAlign="center" w:y="1"/>
      <w:rPr>
        <w:rStyle w:val="ab"/>
      </w:rPr>
    </w:pPr>
    <w:r>
      <w:rPr>
        <w:rStyle w:val="ab"/>
      </w:rPr>
      <w:fldChar w:fldCharType="begin"/>
    </w:r>
    <w:r w:rsidR="008E77C0">
      <w:rPr>
        <w:rStyle w:val="ab"/>
      </w:rPr>
      <w:instrText xml:space="preserve">PAGE  </w:instrText>
    </w:r>
    <w:r>
      <w:rPr>
        <w:rStyle w:val="ab"/>
      </w:rPr>
      <w:fldChar w:fldCharType="end"/>
    </w:r>
  </w:p>
  <w:p w:rsidR="008E77C0" w:rsidRDefault="008E77C0">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C0" w:rsidRDefault="001A4690" w:rsidP="00FC640D">
    <w:pPr>
      <w:pStyle w:val="a9"/>
      <w:framePr w:wrap="around" w:vAnchor="text" w:hAnchor="margin" w:xAlign="center" w:y="1"/>
      <w:rPr>
        <w:rStyle w:val="ab"/>
      </w:rPr>
    </w:pPr>
    <w:r>
      <w:rPr>
        <w:rStyle w:val="ab"/>
      </w:rPr>
      <w:fldChar w:fldCharType="begin"/>
    </w:r>
    <w:r w:rsidR="008E77C0">
      <w:rPr>
        <w:rStyle w:val="ab"/>
      </w:rPr>
      <w:instrText xml:space="preserve">PAGE  </w:instrText>
    </w:r>
    <w:r>
      <w:rPr>
        <w:rStyle w:val="ab"/>
      </w:rPr>
      <w:fldChar w:fldCharType="separate"/>
    </w:r>
    <w:r w:rsidR="003F7A00">
      <w:rPr>
        <w:rStyle w:val="ab"/>
        <w:noProof/>
      </w:rPr>
      <w:t>4</w:t>
    </w:r>
    <w:r>
      <w:rPr>
        <w:rStyle w:val="ab"/>
      </w:rPr>
      <w:fldChar w:fldCharType="end"/>
    </w:r>
  </w:p>
  <w:p w:rsidR="008E77C0" w:rsidRDefault="008E77C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555" w:rsidRDefault="00F37555" w:rsidP="006B220F">
      <w:r>
        <w:separator/>
      </w:r>
    </w:p>
  </w:footnote>
  <w:footnote w:type="continuationSeparator" w:id="0">
    <w:p w:rsidR="00F37555" w:rsidRDefault="00F37555" w:rsidP="006B22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4pt;height:11.4pt" o:bullet="t">
        <v:imagedata r:id="rId1" o:title="mso143E"/>
      </v:shape>
    </w:pict>
  </w:numPicBullet>
  <w:abstractNum w:abstractNumId="0">
    <w:nsid w:val="023D0522"/>
    <w:multiLevelType w:val="hybridMultilevel"/>
    <w:tmpl w:val="6A140EEE"/>
    <w:lvl w:ilvl="0" w:tplc="8A88ED3A">
      <w:start w:val="1"/>
      <w:numFmt w:val="decimalEnclosedCircle"/>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634330C"/>
    <w:multiLevelType w:val="hybridMultilevel"/>
    <w:tmpl w:val="072EEA34"/>
    <w:lvl w:ilvl="0" w:tplc="38543ED0">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nsid w:val="0B112CFF"/>
    <w:multiLevelType w:val="hybridMultilevel"/>
    <w:tmpl w:val="F0F4632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0721C28"/>
    <w:multiLevelType w:val="hybridMultilevel"/>
    <w:tmpl w:val="891A4058"/>
    <w:lvl w:ilvl="0" w:tplc="17465E14">
      <w:start w:val="1"/>
      <w:numFmt w:val="bullet"/>
      <w:lvlText w:val=""/>
      <w:lvlJc w:val="center"/>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4">
    <w:nsid w:val="1831436E"/>
    <w:multiLevelType w:val="hybridMultilevel"/>
    <w:tmpl w:val="24600214"/>
    <w:lvl w:ilvl="0" w:tplc="23B2CA2A">
      <w:start w:val="1"/>
      <w:numFmt w:val="decimalEnclosedCircle"/>
      <w:lvlText w:val="%1"/>
      <w:lvlJc w:val="left"/>
      <w:pPr>
        <w:tabs>
          <w:tab w:val="num" w:pos="360"/>
        </w:tabs>
        <w:ind w:left="360" w:hanging="360"/>
      </w:pPr>
      <w:rPr>
        <w:rFonts w:eastAsia="MS Mincho"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0872130"/>
    <w:multiLevelType w:val="hybridMultilevel"/>
    <w:tmpl w:val="BD44816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44AA7FE2"/>
    <w:multiLevelType w:val="hybridMultilevel"/>
    <w:tmpl w:val="696E2C76"/>
    <w:lvl w:ilvl="0" w:tplc="38AEECE4">
      <w:start w:val="1"/>
      <w:numFmt w:val="decimalEnclosedCircle"/>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55D38C8"/>
    <w:multiLevelType w:val="hybridMultilevel"/>
    <w:tmpl w:val="629A0FFE"/>
    <w:lvl w:ilvl="0" w:tplc="100AA578">
      <w:start w:val="1"/>
      <w:numFmt w:val="decimalEnclosedCircle"/>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nsid w:val="4D7429A2"/>
    <w:multiLevelType w:val="hybridMultilevel"/>
    <w:tmpl w:val="EFECE548"/>
    <w:lvl w:ilvl="0" w:tplc="3AA401F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551A202B"/>
    <w:multiLevelType w:val="hybridMultilevel"/>
    <w:tmpl w:val="B336AA52"/>
    <w:lvl w:ilvl="0" w:tplc="4E36C0CA">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nsid w:val="552F3327"/>
    <w:multiLevelType w:val="hybridMultilevel"/>
    <w:tmpl w:val="13FE33E0"/>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669E0D04"/>
    <w:multiLevelType w:val="hybridMultilevel"/>
    <w:tmpl w:val="8AC8BA64"/>
    <w:lvl w:ilvl="0" w:tplc="F4C6FF2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7"/>
  </w:num>
  <w:num w:numId="4">
    <w:abstractNumId w:val="11"/>
  </w:num>
  <w:num w:numId="5">
    <w:abstractNumId w:val="1"/>
  </w:num>
  <w:num w:numId="6">
    <w:abstractNumId w:val="4"/>
  </w:num>
  <w:num w:numId="7">
    <w:abstractNumId w:val="9"/>
  </w:num>
  <w:num w:numId="8">
    <w:abstractNumId w:val="5"/>
  </w:num>
  <w:num w:numId="9">
    <w:abstractNumId w:val="10"/>
  </w:num>
  <w:num w:numId="10">
    <w:abstractNumId w:val="8"/>
  </w:num>
  <w:num w:numId="11">
    <w:abstractNumId w:val="2"/>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12"/>
  <w:drawingGridVerticalSpacing w:val="173"/>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4DDB"/>
    <w:rsid w:val="000205AE"/>
    <w:rsid w:val="00024E65"/>
    <w:rsid w:val="000259AF"/>
    <w:rsid w:val="00026CDB"/>
    <w:rsid w:val="000652EA"/>
    <w:rsid w:val="00065384"/>
    <w:rsid w:val="00093F0E"/>
    <w:rsid w:val="000A3B31"/>
    <w:rsid w:val="000C5211"/>
    <w:rsid w:val="000C7776"/>
    <w:rsid w:val="000D0296"/>
    <w:rsid w:val="00111841"/>
    <w:rsid w:val="00120FD2"/>
    <w:rsid w:val="00125CC6"/>
    <w:rsid w:val="0012715F"/>
    <w:rsid w:val="00131F29"/>
    <w:rsid w:val="00132467"/>
    <w:rsid w:val="00133AF9"/>
    <w:rsid w:val="001571AE"/>
    <w:rsid w:val="001620BA"/>
    <w:rsid w:val="00176FB2"/>
    <w:rsid w:val="001865DD"/>
    <w:rsid w:val="001909C8"/>
    <w:rsid w:val="00191E81"/>
    <w:rsid w:val="00197E81"/>
    <w:rsid w:val="001A4690"/>
    <w:rsid w:val="001B0ACD"/>
    <w:rsid w:val="001B194D"/>
    <w:rsid w:val="001C0DC8"/>
    <w:rsid w:val="001D792F"/>
    <w:rsid w:val="0020121B"/>
    <w:rsid w:val="002023BA"/>
    <w:rsid w:val="002116B7"/>
    <w:rsid w:val="00212058"/>
    <w:rsid w:val="00214A24"/>
    <w:rsid w:val="002160A9"/>
    <w:rsid w:val="002335C3"/>
    <w:rsid w:val="00244E8D"/>
    <w:rsid w:val="0025280A"/>
    <w:rsid w:val="002613CF"/>
    <w:rsid w:val="002A61DB"/>
    <w:rsid w:val="002A6AF0"/>
    <w:rsid w:val="002A7C0A"/>
    <w:rsid w:val="002B441F"/>
    <w:rsid w:val="002D0839"/>
    <w:rsid w:val="002D7CA1"/>
    <w:rsid w:val="002F2993"/>
    <w:rsid w:val="003021E6"/>
    <w:rsid w:val="00307A79"/>
    <w:rsid w:val="0032093B"/>
    <w:rsid w:val="003220D9"/>
    <w:rsid w:val="00324161"/>
    <w:rsid w:val="003436B9"/>
    <w:rsid w:val="003553E1"/>
    <w:rsid w:val="00356B3B"/>
    <w:rsid w:val="00370536"/>
    <w:rsid w:val="003753CF"/>
    <w:rsid w:val="00383B2F"/>
    <w:rsid w:val="003D20EE"/>
    <w:rsid w:val="003D5350"/>
    <w:rsid w:val="003E0699"/>
    <w:rsid w:val="003F10C5"/>
    <w:rsid w:val="003F31C6"/>
    <w:rsid w:val="003F7A00"/>
    <w:rsid w:val="004072DC"/>
    <w:rsid w:val="00415E51"/>
    <w:rsid w:val="0042412A"/>
    <w:rsid w:val="00441961"/>
    <w:rsid w:val="00447151"/>
    <w:rsid w:val="004569E5"/>
    <w:rsid w:val="004574A5"/>
    <w:rsid w:val="00470381"/>
    <w:rsid w:val="004A56A8"/>
    <w:rsid w:val="004B09F7"/>
    <w:rsid w:val="004B1FAE"/>
    <w:rsid w:val="004D6942"/>
    <w:rsid w:val="004E3325"/>
    <w:rsid w:val="004F0FDB"/>
    <w:rsid w:val="00500FC5"/>
    <w:rsid w:val="0051337A"/>
    <w:rsid w:val="00513EA6"/>
    <w:rsid w:val="00516E0E"/>
    <w:rsid w:val="00530618"/>
    <w:rsid w:val="00545D25"/>
    <w:rsid w:val="005619E1"/>
    <w:rsid w:val="0057219E"/>
    <w:rsid w:val="005759A1"/>
    <w:rsid w:val="00595FDB"/>
    <w:rsid w:val="005A1511"/>
    <w:rsid w:val="005A59A6"/>
    <w:rsid w:val="005C008C"/>
    <w:rsid w:val="005C7D14"/>
    <w:rsid w:val="005D1953"/>
    <w:rsid w:val="005E74D4"/>
    <w:rsid w:val="005F601A"/>
    <w:rsid w:val="005F65EB"/>
    <w:rsid w:val="00600A92"/>
    <w:rsid w:val="0061798B"/>
    <w:rsid w:val="00621EC3"/>
    <w:rsid w:val="006253F4"/>
    <w:rsid w:val="00645499"/>
    <w:rsid w:val="0065391D"/>
    <w:rsid w:val="00656F73"/>
    <w:rsid w:val="00665183"/>
    <w:rsid w:val="006A62F0"/>
    <w:rsid w:val="006B220F"/>
    <w:rsid w:val="006B61C6"/>
    <w:rsid w:val="006C0ADF"/>
    <w:rsid w:val="006D3CEC"/>
    <w:rsid w:val="006F5674"/>
    <w:rsid w:val="00704B43"/>
    <w:rsid w:val="007169B2"/>
    <w:rsid w:val="007327CB"/>
    <w:rsid w:val="00746275"/>
    <w:rsid w:val="007512F8"/>
    <w:rsid w:val="0079797E"/>
    <w:rsid w:val="007C318B"/>
    <w:rsid w:val="007C35F1"/>
    <w:rsid w:val="00845004"/>
    <w:rsid w:val="0085310F"/>
    <w:rsid w:val="00855288"/>
    <w:rsid w:val="00864F6E"/>
    <w:rsid w:val="00874D0B"/>
    <w:rsid w:val="008834DE"/>
    <w:rsid w:val="00891820"/>
    <w:rsid w:val="008A3B67"/>
    <w:rsid w:val="008E65CB"/>
    <w:rsid w:val="008E77C0"/>
    <w:rsid w:val="00901A3B"/>
    <w:rsid w:val="0091446F"/>
    <w:rsid w:val="00921EDC"/>
    <w:rsid w:val="00922242"/>
    <w:rsid w:val="00936A8B"/>
    <w:rsid w:val="00943223"/>
    <w:rsid w:val="00946049"/>
    <w:rsid w:val="00967101"/>
    <w:rsid w:val="00986E09"/>
    <w:rsid w:val="009A2E94"/>
    <w:rsid w:val="009B78D5"/>
    <w:rsid w:val="009C0D76"/>
    <w:rsid w:val="009E75D0"/>
    <w:rsid w:val="009F5498"/>
    <w:rsid w:val="00A21EE1"/>
    <w:rsid w:val="00A240C5"/>
    <w:rsid w:val="00A53620"/>
    <w:rsid w:val="00A67F1F"/>
    <w:rsid w:val="00A96F74"/>
    <w:rsid w:val="00AA7170"/>
    <w:rsid w:val="00AB0F96"/>
    <w:rsid w:val="00AC4F1C"/>
    <w:rsid w:val="00B12650"/>
    <w:rsid w:val="00B176BD"/>
    <w:rsid w:val="00B32112"/>
    <w:rsid w:val="00B4195D"/>
    <w:rsid w:val="00B50C45"/>
    <w:rsid w:val="00B649FC"/>
    <w:rsid w:val="00B67595"/>
    <w:rsid w:val="00B71C24"/>
    <w:rsid w:val="00B85D44"/>
    <w:rsid w:val="00BA1B06"/>
    <w:rsid w:val="00BB6E89"/>
    <w:rsid w:val="00BC78B5"/>
    <w:rsid w:val="00BE23EF"/>
    <w:rsid w:val="00C05A6B"/>
    <w:rsid w:val="00C17C89"/>
    <w:rsid w:val="00C35233"/>
    <w:rsid w:val="00C373D3"/>
    <w:rsid w:val="00C5008C"/>
    <w:rsid w:val="00C5782E"/>
    <w:rsid w:val="00C57EFE"/>
    <w:rsid w:val="00C94351"/>
    <w:rsid w:val="00CA5368"/>
    <w:rsid w:val="00CA6551"/>
    <w:rsid w:val="00CB11CA"/>
    <w:rsid w:val="00CB13C9"/>
    <w:rsid w:val="00CC0133"/>
    <w:rsid w:val="00CD4DDB"/>
    <w:rsid w:val="00CF0147"/>
    <w:rsid w:val="00D031D1"/>
    <w:rsid w:val="00D0760E"/>
    <w:rsid w:val="00D150F6"/>
    <w:rsid w:val="00D15E54"/>
    <w:rsid w:val="00D707BA"/>
    <w:rsid w:val="00D92D02"/>
    <w:rsid w:val="00DB4BF3"/>
    <w:rsid w:val="00DB7CDD"/>
    <w:rsid w:val="00DD2B52"/>
    <w:rsid w:val="00DE3C9E"/>
    <w:rsid w:val="00E020E5"/>
    <w:rsid w:val="00E1767B"/>
    <w:rsid w:val="00E2695C"/>
    <w:rsid w:val="00E27487"/>
    <w:rsid w:val="00E33C95"/>
    <w:rsid w:val="00E37566"/>
    <w:rsid w:val="00E601EF"/>
    <w:rsid w:val="00E6681F"/>
    <w:rsid w:val="00E72890"/>
    <w:rsid w:val="00EB10C7"/>
    <w:rsid w:val="00EB7667"/>
    <w:rsid w:val="00EF6979"/>
    <w:rsid w:val="00F05787"/>
    <w:rsid w:val="00F149D0"/>
    <w:rsid w:val="00F1601B"/>
    <w:rsid w:val="00F16D02"/>
    <w:rsid w:val="00F17F0A"/>
    <w:rsid w:val="00F21C91"/>
    <w:rsid w:val="00F25C1B"/>
    <w:rsid w:val="00F37555"/>
    <w:rsid w:val="00F65378"/>
    <w:rsid w:val="00F7199F"/>
    <w:rsid w:val="00F76E7E"/>
    <w:rsid w:val="00F83526"/>
    <w:rsid w:val="00FA0748"/>
    <w:rsid w:val="00FC640D"/>
    <w:rsid w:val="00FD5393"/>
    <w:rsid w:val="00FE41EB"/>
    <w:rsid w:val="00FF4F98"/>
    <w:rsid w:val="075BC192"/>
    <w:rsid w:val="0822D863"/>
    <w:rsid w:val="0D5E9B67"/>
    <w:rsid w:val="0D640D31"/>
    <w:rsid w:val="11CC60CD"/>
    <w:rsid w:val="32675AF2"/>
    <w:rsid w:val="3938534F"/>
    <w:rsid w:val="3B7470D0"/>
    <w:rsid w:val="426E3453"/>
    <w:rsid w:val="4EC4D4BF"/>
    <w:rsid w:val="737541C7"/>
    <w:rsid w:val="79EDB495"/>
    <w:rsid w:val="7AD5C79B"/>
    <w:rsid w:val="7EFFACC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HTML Typewriter"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9B2"/>
    <w:pPr>
      <w:widowControl w:val="0"/>
      <w:jc w:val="both"/>
    </w:pPr>
    <w:rPr>
      <w:rFonts w:ascii="Century" w:eastAsia="MS Mincho"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0259AF"/>
    <w:rPr>
      <w:sz w:val="18"/>
      <w:szCs w:val="18"/>
    </w:rPr>
  </w:style>
  <w:style w:type="paragraph" w:styleId="a4">
    <w:name w:val="annotation text"/>
    <w:basedOn w:val="a"/>
    <w:semiHidden/>
    <w:rsid w:val="000259AF"/>
    <w:pPr>
      <w:jc w:val="left"/>
    </w:pPr>
  </w:style>
  <w:style w:type="paragraph" w:styleId="a5">
    <w:name w:val="annotation subject"/>
    <w:basedOn w:val="a4"/>
    <w:next w:val="a4"/>
    <w:semiHidden/>
    <w:rsid w:val="000259AF"/>
    <w:rPr>
      <w:b/>
      <w:bCs/>
    </w:rPr>
  </w:style>
  <w:style w:type="paragraph" w:styleId="a6">
    <w:name w:val="Balloon Text"/>
    <w:basedOn w:val="a"/>
    <w:semiHidden/>
    <w:rsid w:val="000259AF"/>
    <w:rPr>
      <w:rFonts w:ascii="Arial" w:eastAsia="新細明體" w:hAnsi="Arial"/>
      <w:sz w:val="18"/>
      <w:szCs w:val="18"/>
    </w:rPr>
  </w:style>
  <w:style w:type="paragraph" w:styleId="a7">
    <w:name w:val="header"/>
    <w:basedOn w:val="a"/>
    <w:link w:val="a8"/>
    <w:rsid w:val="006B220F"/>
    <w:pPr>
      <w:tabs>
        <w:tab w:val="center" w:pos="4153"/>
        <w:tab w:val="right" w:pos="8306"/>
      </w:tabs>
      <w:snapToGrid w:val="0"/>
    </w:pPr>
    <w:rPr>
      <w:sz w:val="20"/>
      <w:szCs w:val="20"/>
    </w:rPr>
  </w:style>
  <w:style w:type="character" w:customStyle="1" w:styleId="a8">
    <w:name w:val="頁首 字元"/>
    <w:link w:val="a7"/>
    <w:rsid w:val="006B220F"/>
    <w:rPr>
      <w:rFonts w:ascii="Century" w:eastAsia="MS Mincho" w:hAnsi="Century"/>
      <w:kern w:val="2"/>
      <w:lang w:eastAsia="ja-JP"/>
    </w:rPr>
  </w:style>
  <w:style w:type="paragraph" w:styleId="a9">
    <w:name w:val="footer"/>
    <w:basedOn w:val="a"/>
    <w:link w:val="aa"/>
    <w:rsid w:val="006B220F"/>
    <w:pPr>
      <w:tabs>
        <w:tab w:val="center" w:pos="4153"/>
        <w:tab w:val="right" w:pos="8306"/>
      </w:tabs>
      <w:snapToGrid w:val="0"/>
    </w:pPr>
    <w:rPr>
      <w:sz w:val="20"/>
      <w:szCs w:val="20"/>
    </w:rPr>
  </w:style>
  <w:style w:type="character" w:customStyle="1" w:styleId="aa">
    <w:name w:val="頁尾 字元"/>
    <w:link w:val="a9"/>
    <w:rsid w:val="006B220F"/>
    <w:rPr>
      <w:rFonts w:ascii="Century" w:eastAsia="MS Mincho" w:hAnsi="Century"/>
      <w:kern w:val="2"/>
      <w:lang w:eastAsia="ja-JP"/>
    </w:rPr>
  </w:style>
  <w:style w:type="character" w:styleId="ab">
    <w:name w:val="page number"/>
    <w:basedOn w:val="a0"/>
    <w:rsid w:val="00FC640D"/>
  </w:style>
  <w:style w:type="character" w:styleId="HTML">
    <w:name w:val="HTML Typewriter"/>
    <w:uiPriority w:val="99"/>
    <w:unhideWhenUsed/>
    <w:rsid w:val="0061798B"/>
    <w:rPr>
      <w:rFonts w:ascii="細明體" w:eastAsia="細明體" w:hAnsi="細明體" w:cs="細明體"/>
      <w:sz w:val="24"/>
      <w:szCs w:val="24"/>
    </w:rPr>
  </w:style>
  <w:style w:type="character" w:customStyle="1" w:styleId="apple-converted-space">
    <w:name w:val="apple-converted-space"/>
    <w:basedOn w:val="a0"/>
    <w:rsid w:val="00470381"/>
  </w:style>
  <w:style w:type="paragraph" w:customStyle="1" w:styleId="ac">
    <w:name w:val="リスト段落"/>
    <w:basedOn w:val="a"/>
    <w:qFormat/>
    <w:rsid w:val="006A62F0"/>
    <w:pPr>
      <w:ind w:left="851"/>
    </w:pPr>
    <w:rPr>
      <w:sz w:val="24"/>
    </w:rPr>
  </w:style>
  <w:style w:type="paragraph" w:customStyle="1" w:styleId="1">
    <w:name w:val="1"/>
    <w:basedOn w:val="a"/>
    <w:rsid w:val="0085310F"/>
    <w:pPr>
      <w:widowControl/>
      <w:spacing w:before="100" w:beforeAutospacing="1" w:after="100" w:afterAutospacing="1"/>
      <w:jc w:val="left"/>
    </w:pPr>
    <w:rPr>
      <w:rFonts w:ascii="新細明體" w:eastAsia="新細明體" w:hAnsi="新細明體" w:cs="新細明體"/>
      <w:kern w:val="0"/>
      <w:sz w:val="24"/>
      <w:lang w:eastAsia="zh-TW"/>
    </w:rPr>
  </w:style>
  <w:style w:type="character" w:styleId="ad">
    <w:name w:val="Hyperlink"/>
    <w:basedOn w:val="a0"/>
    <w:uiPriority w:val="99"/>
    <w:unhideWhenUsed/>
    <w:rsid w:val="003F10C5"/>
    <w:rPr>
      <w:color w:val="0563C1" w:themeColor="hyperlink"/>
      <w:u w:val="single"/>
    </w:rPr>
  </w:style>
  <w:style w:type="paragraph" w:styleId="ae">
    <w:name w:val="List Paragraph"/>
    <w:basedOn w:val="a"/>
    <w:uiPriority w:val="34"/>
    <w:qFormat/>
    <w:rsid w:val="00E6681F"/>
    <w:pPr>
      <w:ind w:leftChars="200" w:left="480"/>
    </w:pPr>
  </w:style>
  <w:style w:type="character" w:styleId="af">
    <w:name w:val="FollowedHyperlink"/>
    <w:basedOn w:val="a0"/>
    <w:semiHidden/>
    <w:unhideWhenUsed/>
    <w:rsid w:val="00CF0147"/>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488249107">
      <w:bodyDiv w:val="1"/>
      <w:marLeft w:val="0"/>
      <w:marRight w:val="0"/>
      <w:marTop w:val="0"/>
      <w:marBottom w:val="0"/>
      <w:divBdr>
        <w:top w:val="none" w:sz="0" w:space="0" w:color="auto"/>
        <w:left w:val="none" w:sz="0" w:space="0" w:color="auto"/>
        <w:bottom w:val="none" w:sz="0" w:space="0" w:color="auto"/>
        <w:right w:val="none" w:sz="0" w:space="0" w:color="auto"/>
      </w:divBdr>
    </w:div>
    <w:div w:id="694616303">
      <w:bodyDiv w:val="1"/>
      <w:marLeft w:val="0"/>
      <w:marRight w:val="0"/>
      <w:marTop w:val="0"/>
      <w:marBottom w:val="0"/>
      <w:divBdr>
        <w:top w:val="none" w:sz="0" w:space="0" w:color="auto"/>
        <w:left w:val="none" w:sz="0" w:space="0" w:color="auto"/>
        <w:bottom w:val="none" w:sz="0" w:space="0" w:color="auto"/>
        <w:right w:val="none" w:sz="0" w:space="0" w:color="auto"/>
      </w:divBdr>
    </w:div>
    <w:div w:id="832372875">
      <w:bodyDiv w:val="1"/>
      <w:marLeft w:val="0"/>
      <w:marRight w:val="0"/>
      <w:marTop w:val="0"/>
      <w:marBottom w:val="0"/>
      <w:divBdr>
        <w:top w:val="none" w:sz="0" w:space="0" w:color="auto"/>
        <w:left w:val="none" w:sz="0" w:space="0" w:color="auto"/>
        <w:bottom w:val="none" w:sz="0" w:space="0" w:color="auto"/>
        <w:right w:val="none" w:sz="0" w:space="0" w:color="auto"/>
      </w:divBdr>
    </w:div>
    <w:div w:id="839543901">
      <w:bodyDiv w:val="1"/>
      <w:marLeft w:val="0"/>
      <w:marRight w:val="0"/>
      <w:marTop w:val="0"/>
      <w:marBottom w:val="0"/>
      <w:divBdr>
        <w:top w:val="none" w:sz="0" w:space="0" w:color="auto"/>
        <w:left w:val="none" w:sz="0" w:space="0" w:color="auto"/>
        <w:bottom w:val="none" w:sz="0" w:space="0" w:color="auto"/>
        <w:right w:val="none" w:sz="0" w:space="0" w:color="auto"/>
      </w:divBdr>
      <w:divsChild>
        <w:div w:id="1471244480">
          <w:marLeft w:val="0"/>
          <w:marRight w:val="0"/>
          <w:marTop w:val="0"/>
          <w:marBottom w:val="0"/>
          <w:divBdr>
            <w:top w:val="none" w:sz="0" w:space="0" w:color="auto"/>
            <w:left w:val="none" w:sz="0" w:space="0" w:color="auto"/>
            <w:bottom w:val="none" w:sz="0" w:space="0" w:color="auto"/>
            <w:right w:val="none" w:sz="0" w:space="0" w:color="auto"/>
          </w:divBdr>
        </w:div>
      </w:divsChild>
    </w:div>
    <w:div w:id="849874480">
      <w:bodyDiv w:val="1"/>
      <w:marLeft w:val="0"/>
      <w:marRight w:val="0"/>
      <w:marTop w:val="0"/>
      <w:marBottom w:val="0"/>
      <w:divBdr>
        <w:top w:val="none" w:sz="0" w:space="0" w:color="auto"/>
        <w:left w:val="none" w:sz="0" w:space="0" w:color="auto"/>
        <w:bottom w:val="none" w:sz="0" w:space="0" w:color="auto"/>
        <w:right w:val="none" w:sz="0" w:space="0" w:color="auto"/>
      </w:divBdr>
    </w:div>
    <w:div w:id="870917063">
      <w:bodyDiv w:val="1"/>
      <w:marLeft w:val="0"/>
      <w:marRight w:val="0"/>
      <w:marTop w:val="0"/>
      <w:marBottom w:val="0"/>
      <w:divBdr>
        <w:top w:val="none" w:sz="0" w:space="0" w:color="auto"/>
        <w:left w:val="none" w:sz="0" w:space="0" w:color="auto"/>
        <w:bottom w:val="none" w:sz="0" w:space="0" w:color="auto"/>
        <w:right w:val="none" w:sz="0" w:space="0" w:color="auto"/>
      </w:divBdr>
    </w:div>
    <w:div w:id="930704531">
      <w:bodyDiv w:val="1"/>
      <w:marLeft w:val="0"/>
      <w:marRight w:val="0"/>
      <w:marTop w:val="0"/>
      <w:marBottom w:val="0"/>
      <w:divBdr>
        <w:top w:val="none" w:sz="0" w:space="0" w:color="auto"/>
        <w:left w:val="none" w:sz="0" w:space="0" w:color="auto"/>
        <w:bottom w:val="none" w:sz="0" w:space="0" w:color="auto"/>
        <w:right w:val="none" w:sz="0" w:space="0" w:color="auto"/>
      </w:divBdr>
    </w:div>
    <w:div w:id="1136264153">
      <w:bodyDiv w:val="1"/>
      <w:marLeft w:val="0"/>
      <w:marRight w:val="0"/>
      <w:marTop w:val="0"/>
      <w:marBottom w:val="0"/>
      <w:divBdr>
        <w:top w:val="none" w:sz="0" w:space="0" w:color="auto"/>
        <w:left w:val="none" w:sz="0" w:space="0" w:color="auto"/>
        <w:bottom w:val="none" w:sz="0" w:space="0" w:color="auto"/>
        <w:right w:val="none" w:sz="0" w:space="0" w:color="auto"/>
      </w:divBdr>
      <w:divsChild>
        <w:div w:id="731853342">
          <w:marLeft w:val="0"/>
          <w:marRight w:val="0"/>
          <w:marTop w:val="0"/>
          <w:marBottom w:val="0"/>
          <w:divBdr>
            <w:top w:val="none" w:sz="0" w:space="0" w:color="auto"/>
            <w:left w:val="none" w:sz="0" w:space="0" w:color="auto"/>
            <w:bottom w:val="none" w:sz="0" w:space="0" w:color="auto"/>
            <w:right w:val="none" w:sz="0" w:space="0" w:color="auto"/>
          </w:divBdr>
        </w:div>
        <w:div w:id="1264266552">
          <w:marLeft w:val="0"/>
          <w:marRight w:val="0"/>
          <w:marTop w:val="0"/>
          <w:marBottom w:val="0"/>
          <w:divBdr>
            <w:top w:val="none" w:sz="0" w:space="0" w:color="auto"/>
            <w:left w:val="none" w:sz="0" w:space="0" w:color="auto"/>
            <w:bottom w:val="none" w:sz="0" w:space="0" w:color="auto"/>
            <w:right w:val="none" w:sz="0" w:space="0" w:color="auto"/>
          </w:divBdr>
        </w:div>
      </w:divsChild>
    </w:div>
    <w:div w:id="1152991177">
      <w:bodyDiv w:val="1"/>
      <w:marLeft w:val="0"/>
      <w:marRight w:val="0"/>
      <w:marTop w:val="0"/>
      <w:marBottom w:val="0"/>
      <w:divBdr>
        <w:top w:val="none" w:sz="0" w:space="0" w:color="auto"/>
        <w:left w:val="none" w:sz="0" w:space="0" w:color="auto"/>
        <w:bottom w:val="none" w:sz="0" w:space="0" w:color="auto"/>
        <w:right w:val="none" w:sz="0" w:space="0" w:color="auto"/>
      </w:divBdr>
    </w:div>
    <w:div w:id="1197499689">
      <w:bodyDiv w:val="1"/>
      <w:marLeft w:val="0"/>
      <w:marRight w:val="0"/>
      <w:marTop w:val="0"/>
      <w:marBottom w:val="0"/>
      <w:divBdr>
        <w:top w:val="none" w:sz="0" w:space="0" w:color="auto"/>
        <w:left w:val="none" w:sz="0" w:space="0" w:color="auto"/>
        <w:bottom w:val="none" w:sz="0" w:space="0" w:color="auto"/>
        <w:right w:val="none" w:sz="0" w:space="0" w:color="auto"/>
      </w:divBdr>
    </w:div>
    <w:div w:id="1446268696">
      <w:bodyDiv w:val="1"/>
      <w:marLeft w:val="0"/>
      <w:marRight w:val="0"/>
      <w:marTop w:val="0"/>
      <w:marBottom w:val="0"/>
      <w:divBdr>
        <w:top w:val="none" w:sz="0" w:space="0" w:color="auto"/>
        <w:left w:val="none" w:sz="0" w:space="0" w:color="auto"/>
        <w:bottom w:val="none" w:sz="0" w:space="0" w:color="auto"/>
        <w:right w:val="none" w:sz="0" w:space="0" w:color="auto"/>
      </w:divBdr>
      <w:divsChild>
        <w:div w:id="975137321">
          <w:marLeft w:val="0"/>
          <w:marRight w:val="0"/>
          <w:marTop w:val="0"/>
          <w:marBottom w:val="0"/>
          <w:divBdr>
            <w:top w:val="none" w:sz="0" w:space="0" w:color="auto"/>
            <w:left w:val="none" w:sz="0" w:space="0" w:color="auto"/>
            <w:bottom w:val="none" w:sz="0" w:space="0" w:color="auto"/>
            <w:right w:val="none" w:sz="0" w:space="0" w:color="auto"/>
          </w:divBdr>
        </w:div>
      </w:divsChild>
    </w:div>
    <w:div w:id="1785347024">
      <w:bodyDiv w:val="1"/>
      <w:marLeft w:val="0"/>
      <w:marRight w:val="0"/>
      <w:marTop w:val="0"/>
      <w:marBottom w:val="0"/>
      <w:divBdr>
        <w:top w:val="none" w:sz="0" w:space="0" w:color="auto"/>
        <w:left w:val="none" w:sz="0" w:space="0" w:color="auto"/>
        <w:bottom w:val="none" w:sz="0" w:space="0" w:color="auto"/>
        <w:right w:val="none" w:sz="0" w:space="0" w:color="auto"/>
      </w:divBdr>
      <w:divsChild>
        <w:div w:id="46420382">
          <w:marLeft w:val="0"/>
          <w:marRight w:val="0"/>
          <w:marTop w:val="0"/>
          <w:marBottom w:val="0"/>
          <w:divBdr>
            <w:top w:val="none" w:sz="0" w:space="0" w:color="auto"/>
            <w:left w:val="none" w:sz="0" w:space="0" w:color="auto"/>
            <w:bottom w:val="none" w:sz="0" w:space="0" w:color="auto"/>
            <w:right w:val="none" w:sz="0" w:space="0" w:color="auto"/>
          </w:divBdr>
        </w:div>
        <w:div w:id="243539516">
          <w:marLeft w:val="0"/>
          <w:marRight w:val="0"/>
          <w:marTop w:val="0"/>
          <w:marBottom w:val="0"/>
          <w:divBdr>
            <w:top w:val="none" w:sz="0" w:space="0" w:color="auto"/>
            <w:left w:val="none" w:sz="0" w:space="0" w:color="auto"/>
            <w:bottom w:val="none" w:sz="0" w:space="0" w:color="auto"/>
            <w:right w:val="none" w:sz="0" w:space="0" w:color="auto"/>
          </w:divBdr>
        </w:div>
        <w:div w:id="274093649">
          <w:marLeft w:val="0"/>
          <w:marRight w:val="0"/>
          <w:marTop w:val="0"/>
          <w:marBottom w:val="0"/>
          <w:divBdr>
            <w:top w:val="none" w:sz="0" w:space="0" w:color="auto"/>
            <w:left w:val="none" w:sz="0" w:space="0" w:color="auto"/>
            <w:bottom w:val="none" w:sz="0" w:space="0" w:color="auto"/>
            <w:right w:val="none" w:sz="0" w:space="0" w:color="auto"/>
          </w:divBdr>
        </w:div>
        <w:div w:id="345056913">
          <w:marLeft w:val="0"/>
          <w:marRight w:val="0"/>
          <w:marTop w:val="0"/>
          <w:marBottom w:val="0"/>
          <w:divBdr>
            <w:top w:val="none" w:sz="0" w:space="0" w:color="auto"/>
            <w:left w:val="none" w:sz="0" w:space="0" w:color="auto"/>
            <w:bottom w:val="none" w:sz="0" w:space="0" w:color="auto"/>
            <w:right w:val="none" w:sz="0" w:space="0" w:color="auto"/>
          </w:divBdr>
        </w:div>
        <w:div w:id="440878435">
          <w:marLeft w:val="0"/>
          <w:marRight w:val="0"/>
          <w:marTop w:val="0"/>
          <w:marBottom w:val="0"/>
          <w:divBdr>
            <w:top w:val="none" w:sz="0" w:space="0" w:color="auto"/>
            <w:left w:val="none" w:sz="0" w:space="0" w:color="auto"/>
            <w:bottom w:val="none" w:sz="0" w:space="0" w:color="auto"/>
            <w:right w:val="none" w:sz="0" w:space="0" w:color="auto"/>
          </w:divBdr>
        </w:div>
        <w:div w:id="505629435">
          <w:marLeft w:val="0"/>
          <w:marRight w:val="0"/>
          <w:marTop w:val="0"/>
          <w:marBottom w:val="0"/>
          <w:divBdr>
            <w:top w:val="none" w:sz="0" w:space="0" w:color="auto"/>
            <w:left w:val="none" w:sz="0" w:space="0" w:color="auto"/>
            <w:bottom w:val="none" w:sz="0" w:space="0" w:color="auto"/>
            <w:right w:val="none" w:sz="0" w:space="0" w:color="auto"/>
          </w:divBdr>
        </w:div>
        <w:div w:id="612129262">
          <w:marLeft w:val="0"/>
          <w:marRight w:val="0"/>
          <w:marTop w:val="0"/>
          <w:marBottom w:val="0"/>
          <w:divBdr>
            <w:top w:val="none" w:sz="0" w:space="0" w:color="auto"/>
            <w:left w:val="none" w:sz="0" w:space="0" w:color="auto"/>
            <w:bottom w:val="none" w:sz="0" w:space="0" w:color="auto"/>
            <w:right w:val="none" w:sz="0" w:space="0" w:color="auto"/>
          </w:divBdr>
        </w:div>
        <w:div w:id="643507160">
          <w:marLeft w:val="0"/>
          <w:marRight w:val="0"/>
          <w:marTop w:val="0"/>
          <w:marBottom w:val="0"/>
          <w:divBdr>
            <w:top w:val="none" w:sz="0" w:space="0" w:color="auto"/>
            <w:left w:val="none" w:sz="0" w:space="0" w:color="auto"/>
            <w:bottom w:val="none" w:sz="0" w:space="0" w:color="auto"/>
            <w:right w:val="none" w:sz="0" w:space="0" w:color="auto"/>
          </w:divBdr>
        </w:div>
        <w:div w:id="944725745">
          <w:marLeft w:val="0"/>
          <w:marRight w:val="0"/>
          <w:marTop w:val="0"/>
          <w:marBottom w:val="0"/>
          <w:divBdr>
            <w:top w:val="none" w:sz="0" w:space="0" w:color="auto"/>
            <w:left w:val="none" w:sz="0" w:space="0" w:color="auto"/>
            <w:bottom w:val="none" w:sz="0" w:space="0" w:color="auto"/>
            <w:right w:val="none" w:sz="0" w:space="0" w:color="auto"/>
          </w:divBdr>
        </w:div>
        <w:div w:id="1187912216">
          <w:marLeft w:val="0"/>
          <w:marRight w:val="0"/>
          <w:marTop w:val="0"/>
          <w:marBottom w:val="0"/>
          <w:divBdr>
            <w:top w:val="none" w:sz="0" w:space="0" w:color="auto"/>
            <w:left w:val="none" w:sz="0" w:space="0" w:color="auto"/>
            <w:bottom w:val="none" w:sz="0" w:space="0" w:color="auto"/>
            <w:right w:val="none" w:sz="0" w:space="0" w:color="auto"/>
          </w:divBdr>
        </w:div>
        <w:div w:id="1471748937">
          <w:marLeft w:val="0"/>
          <w:marRight w:val="0"/>
          <w:marTop w:val="0"/>
          <w:marBottom w:val="0"/>
          <w:divBdr>
            <w:top w:val="none" w:sz="0" w:space="0" w:color="auto"/>
            <w:left w:val="none" w:sz="0" w:space="0" w:color="auto"/>
            <w:bottom w:val="none" w:sz="0" w:space="0" w:color="auto"/>
            <w:right w:val="none" w:sz="0" w:space="0" w:color="auto"/>
          </w:divBdr>
        </w:div>
        <w:div w:id="1514537163">
          <w:marLeft w:val="0"/>
          <w:marRight w:val="0"/>
          <w:marTop w:val="0"/>
          <w:marBottom w:val="0"/>
          <w:divBdr>
            <w:top w:val="none" w:sz="0" w:space="0" w:color="auto"/>
            <w:left w:val="none" w:sz="0" w:space="0" w:color="auto"/>
            <w:bottom w:val="none" w:sz="0" w:space="0" w:color="auto"/>
            <w:right w:val="none" w:sz="0" w:space="0" w:color="auto"/>
          </w:divBdr>
        </w:div>
        <w:div w:id="1960381266">
          <w:marLeft w:val="0"/>
          <w:marRight w:val="0"/>
          <w:marTop w:val="0"/>
          <w:marBottom w:val="0"/>
          <w:divBdr>
            <w:top w:val="none" w:sz="0" w:space="0" w:color="auto"/>
            <w:left w:val="none" w:sz="0" w:space="0" w:color="auto"/>
            <w:bottom w:val="none" w:sz="0" w:space="0" w:color="auto"/>
            <w:right w:val="none" w:sz="0" w:space="0" w:color="auto"/>
          </w:divBdr>
        </w:div>
        <w:div w:id="2024547597">
          <w:marLeft w:val="0"/>
          <w:marRight w:val="0"/>
          <w:marTop w:val="0"/>
          <w:marBottom w:val="0"/>
          <w:divBdr>
            <w:top w:val="none" w:sz="0" w:space="0" w:color="auto"/>
            <w:left w:val="none" w:sz="0" w:space="0" w:color="auto"/>
            <w:bottom w:val="none" w:sz="0" w:space="0" w:color="auto"/>
            <w:right w:val="none" w:sz="0" w:space="0" w:color="auto"/>
          </w:divBdr>
        </w:div>
      </w:divsChild>
    </w:div>
    <w:div w:id="1795321256">
      <w:bodyDiv w:val="1"/>
      <w:marLeft w:val="0"/>
      <w:marRight w:val="0"/>
      <w:marTop w:val="0"/>
      <w:marBottom w:val="0"/>
      <w:divBdr>
        <w:top w:val="none" w:sz="0" w:space="0" w:color="auto"/>
        <w:left w:val="none" w:sz="0" w:space="0" w:color="auto"/>
        <w:bottom w:val="none" w:sz="0" w:space="0" w:color="auto"/>
        <w:right w:val="none" w:sz="0" w:space="0" w:color="auto"/>
      </w:divBdr>
    </w:div>
    <w:div w:id="1843664563">
      <w:bodyDiv w:val="1"/>
      <w:marLeft w:val="0"/>
      <w:marRight w:val="0"/>
      <w:marTop w:val="0"/>
      <w:marBottom w:val="0"/>
      <w:divBdr>
        <w:top w:val="none" w:sz="0" w:space="0" w:color="auto"/>
        <w:left w:val="none" w:sz="0" w:space="0" w:color="auto"/>
        <w:bottom w:val="none" w:sz="0" w:space="0" w:color="auto"/>
        <w:right w:val="none" w:sz="0" w:space="0" w:color="auto"/>
      </w:divBdr>
      <w:divsChild>
        <w:div w:id="126708084">
          <w:marLeft w:val="0"/>
          <w:marRight w:val="0"/>
          <w:marTop w:val="0"/>
          <w:marBottom w:val="0"/>
          <w:divBdr>
            <w:top w:val="none" w:sz="0" w:space="0" w:color="auto"/>
            <w:left w:val="none" w:sz="0" w:space="0" w:color="auto"/>
            <w:bottom w:val="none" w:sz="0" w:space="0" w:color="auto"/>
            <w:right w:val="none" w:sz="0" w:space="0" w:color="auto"/>
          </w:divBdr>
        </w:div>
        <w:div w:id="313412807">
          <w:marLeft w:val="0"/>
          <w:marRight w:val="0"/>
          <w:marTop w:val="0"/>
          <w:marBottom w:val="0"/>
          <w:divBdr>
            <w:top w:val="none" w:sz="0" w:space="0" w:color="auto"/>
            <w:left w:val="none" w:sz="0" w:space="0" w:color="auto"/>
            <w:bottom w:val="none" w:sz="0" w:space="0" w:color="auto"/>
            <w:right w:val="none" w:sz="0" w:space="0" w:color="auto"/>
          </w:divBdr>
        </w:div>
        <w:div w:id="932012092">
          <w:marLeft w:val="0"/>
          <w:marRight w:val="0"/>
          <w:marTop w:val="0"/>
          <w:marBottom w:val="0"/>
          <w:divBdr>
            <w:top w:val="none" w:sz="0" w:space="0" w:color="auto"/>
            <w:left w:val="none" w:sz="0" w:space="0" w:color="auto"/>
            <w:bottom w:val="none" w:sz="0" w:space="0" w:color="auto"/>
            <w:right w:val="none" w:sz="0" w:space="0" w:color="auto"/>
          </w:divBdr>
        </w:div>
        <w:div w:id="2045207502">
          <w:marLeft w:val="0"/>
          <w:marRight w:val="0"/>
          <w:marTop w:val="0"/>
          <w:marBottom w:val="0"/>
          <w:divBdr>
            <w:top w:val="none" w:sz="0" w:space="0" w:color="auto"/>
            <w:left w:val="none" w:sz="0" w:space="0" w:color="auto"/>
            <w:bottom w:val="none" w:sz="0" w:space="0" w:color="auto"/>
            <w:right w:val="none" w:sz="0" w:space="0" w:color="auto"/>
          </w:divBdr>
        </w:div>
      </w:divsChild>
    </w:div>
    <w:div w:id="1882471965">
      <w:bodyDiv w:val="1"/>
      <w:marLeft w:val="0"/>
      <w:marRight w:val="0"/>
      <w:marTop w:val="0"/>
      <w:marBottom w:val="0"/>
      <w:divBdr>
        <w:top w:val="none" w:sz="0" w:space="0" w:color="auto"/>
        <w:left w:val="none" w:sz="0" w:space="0" w:color="auto"/>
        <w:bottom w:val="none" w:sz="0" w:space="0" w:color="auto"/>
        <w:right w:val="none" w:sz="0" w:space="0" w:color="auto"/>
      </w:divBdr>
    </w:div>
    <w:div w:id="1981225580">
      <w:bodyDiv w:val="1"/>
      <w:marLeft w:val="0"/>
      <w:marRight w:val="0"/>
      <w:marTop w:val="0"/>
      <w:marBottom w:val="0"/>
      <w:divBdr>
        <w:top w:val="none" w:sz="0" w:space="0" w:color="auto"/>
        <w:left w:val="none" w:sz="0" w:space="0" w:color="auto"/>
        <w:bottom w:val="none" w:sz="0" w:space="0" w:color="auto"/>
        <w:right w:val="none" w:sz="0" w:space="0" w:color="auto"/>
      </w:divBdr>
      <w:divsChild>
        <w:div w:id="797991142">
          <w:marLeft w:val="0"/>
          <w:marRight w:val="0"/>
          <w:marTop w:val="0"/>
          <w:marBottom w:val="0"/>
          <w:divBdr>
            <w:top w:val="none" w:sz="0" w:space="0" w:color="auto"/>
            <w:left w:val="none" w:sz="0" w:space="0" w:color="auto"/>
            <w:bottom w:val="none" w:sz="0" w:space="0" w:color="auto"/>
            <w:right w:val="none" w:sz="0" w:space="0" w:color="auto"/>
          </w:divBdr>
          <w:divsChild>
            <w:div w:id="866524630">
              <w:marLeft w:val="0"/>
              <w:marRight w:val="0"/>
              <w:marTop w:val="0"/>
              <w:marBottom w:val="0"/>
              <w:divBdr>
                <w:top w:val="none" w:sz="0" w:space="0" w:color="auto"/>
                <w:left w:val="none" w:sz="0" w:space="0" w:color="auto"/>
                <w:bottom w:val="none" w:sz="0" w:space="0" w:color="auto"/>
                <w:right w:val="none" w:sz="0" w:space="0" w:color="auto"/>
              </w:divBdr>
            </w:div>
            <w:div w:id="1050346789">
              <w:marLeft w:val="0"/>
              <w:marRight w:val="0"/>
              <w:marTop w:val="0"/>
              <w:marBottom w:val="0"/>
              <w:divBdr>
                <w:top w:val="none" w:sz="0" w:space="0" w:color="auto"/>
                <w:left w:val="none" w:sz="0" w:space="0" w:color="auto"/>
                <w:bottom w:val="none" w:sz="0" w:space="0" w:color="auto"/>
                <w:right w:val="none" w:sz="0" w:space="0" w:color="auto"/>
              </w:divBdr>
            </w:div>
            <w:div w:id="1699895674">
              <w:marLeft w:val="0"/>
              <w:marRight w:val="0"/>
              <w:marTop w:val="0"/>
              <w:marBottom w:val="0"/>
              <w:divBdr>
                <w:top w:val="none" w:sz="0" w:space="0" w:color="auto"/>
                <w:left w:val="none" w:sz="0" w:space="0" w:color="auto"/>
                <w:bottom w:val="none" w:sz="0" w:space="0" w:color="auto"/>
                <w:right w:val="none" w:sz="0" w:space="0" w:color="auto"/>
              </w:divBdr>
            </w:div>
            <w:div w:id="185186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7307">
      <w:bodyDiv w:val="1"/>
      <w:marLeft w:val="0"/>
      <w:marRight w:val="0"/>
      <w:marTop w:val="0"/>
      <w:marBottom w:val="0"/>
      <w:divBdr>
        <w:top w:val="none" w:sz="0" w:space="0" w:color="auto"/>
        <w:left w:val="none" w:sz="0" w:space="0" w:color="auto"/>
        <w:bottom w:val="none" w:sz="0" w:space="0" w:color="auto"/>
        <w:right w:val="none" w:sz="0" w:space="0" w:color="auto"/>
      </w:divBdr>
      <w:divsChild>
        <w:div w:id="443380480">
          <w:marLeft w:val="0"/>
          <w:marRight w:val="0"/>
          <w:marTop w:val="0"/>
          <w:marBottom w:val="0"/>
          <w:divBdr>
            <w:top w:val="none" w:sz="0" w:space="0" w:color="auto"/>
            <w:left w:val="none" w:sz="0" w:space="0" w:color="auto"/>
            <w:bottom w:val="none" w:sz="0" w:space="0" w:color="auto"/>
            <w:right w:val="none" w:sz="0" w:space="0" w:color="auto"/>
          </w:divBdr>
        </w:div>
        <w:div w:id="1621567231">
          <w:marLeft w:val="0"/>
          <w:marRight w:val="0"/>
          <w:marTop w:val="0"/>
          <w:marBottom w:val="0"/>
          <w:divBdr>
            <w:top w:val="none" w:sz="0" w:space="0" w:color="auto"/>
            <w:left w:val="none" w:sz="0" w:space="0" w:color="auto"/>
            <w:bottom w:val="none" w:sz="0" w:space="0" w:color="auto"/>
            <w:right w:val="none" w:sz="0" w:space="0" w:color="auto"/>
          </w:divBdr>
        </w:div>
        <w:div w:id="1752972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ku365-my.sharepoint.com/:w:/g/personal/122496_o365_tku_edu_tw/ERPthlFsWmRGlSIgZm5DRcgB-CV2oMDFNEXtL9jVUL-uPw?e=sSd4SU" TargetMode="External"/><Relationship Id="rId3" Type="http://schemas.openxmlformats.org/officeDocument/2006/relationships/settings" Target="settings.xml"/><Relationship Id="rId7" Type="http://schemas.openxmlformats.org/officeDocument/2006/relationships/hyperlink" Target="https://video.cloud.edu.tw/vide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506</Words>
  <Characters>2886</Characters>
  <Application>Microsoft Office Word</Application>
  <DocSecurity>0</DocSecurity>
  <Lines>24</Lines>
  <Paragraphs>6</Paragraphs>
  <ScaleCrop>false</ScaleCrop>
  <Company>NONE</Company>
  <LinksUpToDate>false</LinksUpToDate>
  <CharactersWithSpaces>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落合由治(）</dc:title>
  <dc:creator>USER</dc:creator>
  <cp:lastModifiedBy>USER</cp:lastModifiedBy>
  <cp:revision>3</cp:revision>
  <dcterms:created xsi:type="dcterms:W3CDTF">2023-06-05T06:03:00Z</dcterms:created>
  <dcterms:modified xsi:type="dcterms:W3CDTF">2023-06-05T06:10:00Z</dcterms:modified>
</cp:coreProperties>
</file>